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5D" w:rsidRDefault="0097255D" w:rsidP="0097255D">
      <w:pPr>
        <w:contextualSpacing/>
        <w:jc w:val="both"/>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Commercial Assistant – Tours and Events</w:t>
      </w:r>
    </w:p>
    <w:p w:rsidR="0097255D" w:rsidRDefault="0097255D" w:rsidP="0097255D">
      <w:pPr>
        <w:contextualSpacing/>
        <w:jc w:val="both"/>
        <w:rPr>
          <w:rFonts w:asciiTheme="minorHAnsi" w:eastAsia="Times New Roman" w:hAnsiTheme="minorHAnsi" w:cstheme="minorHAnsi"/>
          <w:b/>
          <w:color w:val="000000" w:themeColor="text1"/>
          <w:lang w:val="en-US"/>
        </w:rPr>
      </w:pPr>
    </w:p>
    <w:p w:rsidR="0097255D" w:rsidRDefault="000455F4"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Salary:</w:t>
      </w:r>
      <w:r w:rsidR="004203FC">
        <w:rPr>
          <w:rFonts w:asciiTheme="minorHAnsi" w:eastAsia="Times New Roman" w:hAnsiTheme="minorHAnsi" w:cstheme="minorHAnsi"/>
          <w:b/>
          <w:color w:val="000000" w:themeColor="text1"/>
          <w:lang w:val="en-US"/>
        </w:rPr>
        <w:t xml:space="preserve"> £22,330</w:t>
      </w:r>
      <w:r w:rsidR="0097255D">
        <w:rPr>
          <w:rFonts w:asciiTheme="minorHAnsi" w:eastAsia="Times New Roman" w:hAnsiTheme="minorHAnsi" w:cstheme="minorHAnsi"/>
          <w:b/>
          <w:color w:val="000000" w:themeColor="text1"/>
          <w:lang w:val="en-US"/>
        </w:rPr>
        <w:t xml:space="preserve"> p.a.</w:t>
      </w:r>
    </w:p>
    <w:p w:rsidR="0097255D" w:rsidRDefault="0097255D" w:rsidP="0097255D">
      <w:pPr>
        <w:contextualSpacing/>
        <w:jc w:val="both"/>
        <w:rPr>
          <w:rFonts w:asciiTheme="minorHAnsi" w:eastAsia="Times New Roman" w:hAnsiTheme="minorHAnsi" w:cstheme="minorHAnsi"/>
          <w:b/>
          <w:color w:val="000000" w:themeColor="text1"/>
          <w:lang w:val="en-US"/>
        </w:rPr>
      </w:pPr>
    </w:p>
    <w:p w:rsidR="0097255D" w:rsidRPr="0097255D" w:rsidRDefault="0097255D"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 xml:space="preserve">Reporting to:  </w:t>
      </w:r>
      <w:r w:rsidR="004B34F0">
        <w:rPr>
          <w:rFonts w:asciiTheme="minorHAnsi" w:eastAsia="Times New Roman" w:hAnsiTheme="minorHAnsi" w:cstheme="minorHAnsi"/>
          <w:b/>
          <w:color w:val="000000" w:themeColor="text1"/>
          <w:lang w:val="en-US"/>
        </w:rPr>
        <w:t xml:space="preserve">Corporate and </w:t>
      </w:r>
      <w:r>
        <w:rPr>
          <w:rFonts w:asciiTheme="minorHAnsi" w:eastAsia="Times New Roman" w:hAnsiTheme="minorHAnsi" w:cstheme="minorHAnsi"/>
          <w:b/>
          <w:color w:val="000000" w:themeColor="text1"/>
          <w:lang w:val="en-US"/>
        </w:rPr>
        <w:t>Events Manager</w:t>
      </w:r>
    </w:p>
    <w:p w:rsidR="0097255D" w:rsidRPr="0097255D" w:rsidRDefault="0097255D" w:rsidP="0097255D">
      <w:pPr>
        <w:ind w:left="426"/>
        <w:jc w:val="both"/>
        <w:rPr>
          <w:rFonts w:asciiTheme="minorHAnsi" w:eastAsia="Times New Roman" w:hAnsiTheme="minorHAnsi" w:cstheme="minorHAnsi"/>
          <w:b/>
          <w:color w:val="000000" w:themeColor="text1"/>
          <w:lang w:val="en-US"/>
        </w:rPr>
      </w:pPr>
    </w:p>
    <w:p w:rsidR="0097255D" w:rsidRPr="0097255D" w:rsidRDefault="0097255D" w:rsidP="0097255D">
      <w:pPr>
        <w:ind w:left="786"/>
        <w:contextualSpacing/>
        <w:jc w:val="both"/>
        <w:rPr>
          <w:rFonts w:asciiTheme="minorHAnsi" w:eastAsia="Times New Roman" w:hAnsiTheme="minorHAnsi" w:cstheme="minorHAnsi"/>
          <w:b/>
          <w:color w:val="000000" w:themeColor="text1"/>
          <w:lang w:val="en-US"/>
        </w:rPr>
      </w:pPr>
    </w:p>
    <w:p w:rsidR="0097255D" w:rsidRPr="0097255D" w:rsidRDefault="0097255D" w:rsidP="0097255D">
      <w:pPr>
        <w:numPr>
          <w:ilvl w:val="0"/>
          <w:numId w:val="1"/>
        </w:numPr>
        <w:contextualSpacing/>
        <w:jc w:val="both"/>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Role Summary</w:t>
      </w:r>
    </w:p>
    <w:p w:rsidR="0097255D" w:rsidRPr="0097255D" w:rsidRDefault="0097255D" w:rsidP="0097255D">
      <w:pPr>
        <w:jc w:val="both"/>
        <w:rPr>
          <w:rFonts w:asciiTheme="minorHAnsi" w:eastAsia="Times New Roman" w:hAnsiTheme="minorHAnsi" w:cstheme="minorHAnsi"/>
          <w:color w:val="000000" w:themeColor="text1"/>
          <w:lang w:val="en-US"/>
        </w:rPr>
      </w:pPr>
    </w:p>
    <w:p w:rsidR="0097255D" w:rsidRPr="0097255D" w:rsidRDefault="0097255D" w:rsidP="0097255D">
      <w:pPr>
        <w:jc w:val="both"/>
        <w:rPr>
          <w:rFonts w:asciiTheme="minorHAnsi" w:eastAsia="Times New Roman" w:hAnsiTheme="minorHAnsi" w:cstheme="minorHAnsi"/>
          <w:iCs/>
          <w:color w:val="000000" w:themeColor="text1"/>
          <w:lang w:val="en-US"/>
        </w:rPr>
      </w:pPr>
      <w:r w:rsidRPr="0097255D">
        <w:rPr>
          <w:rFonts w:asciiTheme="minorHAnsi" w:eastAsia="Times New Roman" w:hAnsiTheme="minorHAnsi" w:cstheme="minorHAnsi"/>
          <w:color w:val="000000" w:themeColor="text1"/>
          <w:lang w:val="en-US"/>
        </w:rPr>
        <w:t xml:space="preserve">Sir John Soane’s Museum is considered by many to be best house-museum in the world, </w:t>
      </w:r>
      <w:r w:rsidRPr="0097255D">
        <w:rPr>
          <w:rFonts w:asciiTheme="minorHAnsi" w:eastAsia="Times New Roman" w:hAnsiTheme="minorHAnsi" w:cstheme="minorHAnsi"/>
          <w:iCs/>
          <w:color w:val="000000" w:themeColor="text1"/>
          <w:lang w:val="en-US"/>
        </w:rPr>
        <w:t xml:space="preserve">help us keep this unique Grade I listed building and historic house open to everyone and a source of inspiration for future generations. The Museum was Soane’s house as well as his private museum, his eclectic collection of antiquities, furniture, models and paintings still arranged today as they were at the time of his death in 1837. </w:t>
      </w:r>
    </w:p>
    <w:p w:rsidR="0097255D" w:rsidRPr="0097255D" w:rsidRDefault="0097255D" w:rsidP="0097255D">
      <w:pPr>
        <w:rPr>
          <w:rFonts w:asciiTheme="minorHAnsi" w:eastAsia="Times New Roman" w:hAnsiTheme="minorHAnsi" w:cstheme="minorHAnsi"/>
          <w:iCs/>
          <w:color w:val="000000" w:themeColor="text1"/>
          <w:lang w:val="en-US"/>
        </w:rPr>
      </w:pPr>
    </w:p>
    <w:p w:rsidR="0097255D" w:rsidRPr="0097255D" w:rsidRDefault="0097255D" w:rsidP="0097255D">
      <w:pPr>
        <w:jc w:val="both"/>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iCs/>
          <w:color w:val="000000" w:themeColor="text1"/>
          <w:lang w:val="en-US"/>
        </w:rPr>
        <w:t>Our plan for the future is to build on the success of the recent years - we were</w:t>
      </w:r>
      <w:r w:rsidR="004F7E33">
        <w:rPr>
          <w:rFonts w:asciiTheme="minorHAnsi" w:eastAsia="Times New Roman" w:hAnsiTheme="minorHAnsi" w:cstheme="minorHAnsi"/>
          <w:iCs/>
          <w:color w:val="000000" w:themeColor="text1"/>
          <w:lang w:val="en-US"/>
        </w:rPr>
        <w:t xml:space="preserve"> a </w:t>
      </w:r>
      <w:r w:rsidRPr="0097255D">
        <w:rPr>
          <w:rFonts w:asciiTheme="minorHAnsi" w:eastAsia="Times New Roman" w:hAnsiTheme="minorHAnsi" w:cstheme="minorHAnsi"/>
          <w:iCs/>
          <w:color w:val="000000" w:themeColor="text1"/>
          <w:lang w:val="en-US"/>
        </w:rPr>
        <w:t xml:space="preserve">finalist for Museum of the year in 2017, we are developing a new and exciting exhibition and learning programme and we are welcoming more visitors than ever before. </w:t>
      </w:r>
    </w:p>
    <w:p w:rsidR="0097255D" w:rsidRPr="0097255D" w:rsidRDefault="0097255D" w:rsidP="0097255D">
      <w:pPr>
        <w:rPr>
          <w:rFonts w:asciiTheme="minorHAnsi" w:eastAsia="Times New Roman" w:hAnsiTheme="minorHAnsi" w:cstheme="minorHAnsi"/>
          <w:iCs/>
          <w:color w:val="000000" w:themeColor="text1"/>
          <w:lang w:val="en-US"/>
        </w:rPr>
      </w:pPr>
    </w:p>
    <w:p w:rsidR="0097255D" w:rsidRPr="0097255D" w:rsidRDefault="0097255D" w:rsidP="0097255D">
      <w:pPr>
        <w:rPr>
          <w:rFonts w:asciiTheme="minorHAnsi" w:eastAsia="Times New Roman" w:hAnsiTheme="minorHAnsi" w:cstheme="minorHAnsi"/>
          <w:iCs/>
          <w:color w:val="000000" w:themeColor="text1"/>
          <w:lang w:val="en-US"/>
        </w:rPr>
      </w:pPr>
      <w:r w:rsidRPr="0097255D">
        <w:rPr>
          <w:rFonts w:asciiTheme="minorHAnsi" w:eastAsia="Times New Roman" w:hAnsiTheme="minorHAnsi" w:cstheme="minorHAnsi"/>
          <w:iCs/>
          <w:color w:val="000000" w:themeColor="text1"/>
          <w:lang w:val="en-US"/>
        </w:rPr>
        <w:t xml:space="preserve">A high performing Soane Museum Enterprises team is vital to </w:t>
      </w:r>
      <w:r w:rsidRPr="0097255D">
        <w:rPr>
          <w:rFonts w:asciiTheme="minorHAnsi" w:eastAsia="Times New Roman" w:hAnsiTheme="minorHAnsi" w:cstheme="minorHAnsi"/>
          <w:color w:val="000000" w:themeColor="text1"/>
          <w:lang w:val="en-US"/>
        </w:rPr>
        <w:t>ensure the Museum becomes more self-sufficient by increasing commercial income year by year.</w:t>
      </w:r>
      <w:r w:rsidRPr="0097255D">
        <w:rPr>
          <w:rFonts w:asciiTheme="minorHAnsi" w:eastAsia="Times New Roman" w:hAnsiTheme="minorHAnsi" w:cstheme="minorHAnsi"/>
          <w:iCs/>
          <w:color w:val="000000" w:themeColor="text1"/>
          <w:lang w:val="en-US"/>
        </w:rPr>
        <w:t xml:space="preserve"> </w:t>
      </w:r>
      <w:r w:rsidRPr="0097255D">
        <w:rPr>
          <w:rFonts w:asciiTheme="minorHAnsi" w:eastAsia="Times New Roman" w:hAnsiTheme="minorHAnsi" w:cstheme="minorHAnsi"/>
          <w:color w:val="000000" w:themeColor="text1"/>
          <w:lang w:val="en-US"/>
        </w:rPr>
        <w:t xml:space="preserve">Over the past two years the events business has increased significantly and in 2016/17 we managed 59 commercial events including dinners, receptions, and filming and photography. In addition we managed over 100 private tours.  </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The Commercial Assistant – Tours and </w:t>
      </w:r>
      <w:r w:rsidR="004E64E9" w:rsidRPr="0097255D">
        <w:rPr>
          <w:rFonts w:asciiTheme="minorHAnsi" w:eastAsia="Times New Roman" w:hAnsiTheme="minorHAnsi" w:cstheme="minorHAnsi"/>
          <w:color w:val="000000" w:themeColor="text1"/>
          <w:lang w:val="en-US"/>
        </w:rPr>
        <w:t>Events</w:t>
      </w:r>
      <w:r w:rsidRPr="0097255D">
        <w:rPr>
          <w:rFonts w:asciiTheme="minorHAnsi" w:eastAsia="Times New Roman" w:hAnsiTheme="minorHAnsi" w:cstheme="minorHAnsi"/>
          <w:color w:val="000000" w:themeColor="text1"/>
          <w:lang w:val="en-US"/>
        </w:rPr>
        <w:t xml:space="preserve"> will assist the Events Manager in exceeding Commercial targets for the Museum from commercial activities, with a particular emphasis on</w:t>
      </w:r>
      <w:r w:rsidR="000D1B36">
        <w:rPr>
          <w:rFonts w:asciiTheme="minorHAnsi" w:eastAsia="Times New Roman" w:hAnsiTheme="minorHAnsi" w:cstheme="minorHAnsi"/>
          <w:color w:val="000000" w:themeColor="text1"/>
          <w:lang w:val="en-US"/>
        </w:rPr>
        <w:t xml:space="preserve"> tours, filming and photography. </w:t>
      </w:r>
      <w:r w:rsidRPr="0097255D">
        <w:rPr>
          <w:rFonts w:asciiTheme="minorHAnsi" w:eastAsia="Times New Roman" w:hAnsiTheme="minorHAnsi" w:cstheme="minorHAnsi"/>
          <w:color w:val="000000" w:themeColor="text1"/>
          <w:lang w:val="en-US"/>
        </w:rPr>
        <w:t xml:space="preserve">The role also involves engaging with Museum stakeholders </w:t>
      </w:r>
      <w:r w:rsidR="004E64E9" w:rsidRPr="0097255D">
        <w:rPr>
          <w:rFonts w:asciiTheme="minorHAnsi" w:eastAsia="Times New Roman" w:hAnsiTheme="minorHAnsi" w:cstheme="minorHAnsi"/>
          <w:color w:val="000000" w:themeColor="text1"/>
          <w:lang w:val="en-US"/>
        </w:rPr>
        <w:t>including</w:t>
      </w:r>
      <w:r w:rsidR="004E64E9">
        <w:rPr>
          <w:rFonts w:asciiTheme="minorHAnsi" w:eastAsia="Times New Roman" w:hAnsiTheme="minorHAnsi" w:cstheme="minorHAnsi"/>
          <w:color w:val="000000" w:themeColor="text1"/>
          <w:lang w:val="en-US"/>
        </w:rPr>
        <w:t xml:space="preserve"> the</w:t>
      </w:r>
      <w:r w:rsidRPr="0097255D">
        <w:rPr>
          <w:rFonts w:asciiTheme="minorHAnsi" w:eastAsia="Times New Roman" w:hAnsiTheme="minorHAnsi" w:cstheme="minorHAnsi"/>
          <w:color w:val="000000" w:themeColor="text1"/>
          <w:lang w:val="en-US"/>
        </w:rPr>
        <w:t xml:space="preserve"> internal </w:t>
      </w:r>
      <w:r w:rsidR="004E64E9" w:rsidRPr="0097255D">
        <w:rPr>
          <w:rFonts w:asciiTheme="minorHAnsi" w:eastAsia="Times New Roman" w:hAnsiTheme="minorHAnsi" w:cstheme="minorHAnsi"/>
          <w:color w:val="000000" w:themeColor="text1"/>
          <w:lang w:val="en-US"/>
        </w:rPr>
        <w:t>conservation</w:t>
      </w:r>
      <w:r w:rsidR="004E64E9">
        <w:rPr>
          <w:rFonts w:asciiTheme="minorHAnsi" w:eastAsia="Times New Roman" w:hAnsiTheme="minorHAnsi" w:cstheme="minorHAnsi"/>
          <w:color w:val="000000" w:themeColor="text1"/>
          <w:lang w:val="en-US"/>
        </w:rPr>
        <w:t xml:space="preserve"> </w:t>
      </w:r>
      <w:r w:rsidR="004E64E9" w:rsidRPr="0097255D">
        <w:rPr>
          <w:rFonts w:asciiTheme="minorHAnsi" w:eastAsia="Times New Roman" w:hAnsiTheme="minorHAnsi" w:cstheme="minorHAnsi"/>
          <w:color w:val="000000" w:themeColor="text1"/>
          <w:lang w:val="en-US"/>
        </w:rPr>
        <w:t>and</w:t>
      </w:r>
      <w:r w:rsidRPr="0097255D">
        <w:rPr>
          <w:rFonts w:asciiTheme="minorHAnsi" w:eastAsia="Times New Roman" w:hAnsiTheme="minorHAnsi" w:cstheme="minorHAnsi"/>
          <w:color w:val="000000" w:themeColor="text1"/>
          <w:lang w:val="en-US"/>
        </w:rPr>
        <w:t xml:space="preserve"> operations team</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 xml:space="preserve"> as well as external suppliers and customers</w:t>
      </w:r>
      <w:r w:rsidR="004F7E33">
        <w:rPr>
          <w:rFonts w:asciiTheme="minorHAnsi" w:eastAsia="Times New Roman" w:hAnsiTheme="minorHAnsi" w:cstheme="minorHAnsi"/>
          <w:color w:val="000000" w:themeColor="text1"/>
          <w:lang w:val="en-US"/>
        </w:rPr>
        <w:t>.  Other tasks include dealing with</w:t>
      </w:r>
      <w:r w:rsidRPr="0097255D">
        <w:rPr>
          <w:rFonts w:asciiTheme="minorHAnsi" w:eastAsia="Times New Roman" w:hAnsiTheme="minorHAnsi" w:cstheme="minorHAnsi"/>
          <w:color w:val="000000" w:themeColor="text1"/>
          <w:lang w:val="en-US"/>
        </w:rPr>
        <w:t xml:space="preserve"> reactive and proactive sales, marketing the Museum and </w:t>
      </w:r>
      <w:r w:rsidR="004F7E33">
        <w:rPr>
          <w:rFonts w:asciiTheme="minorHAnsi" w:eastAsia="Times New Roman" w:hAnsiTheme="minorHAnsi" w:cstheme="minorHAnsi"/>
          <w:color w:val="000000" w:themeColor="text1"/>
          <w:lang w:val="en-US"/>
        </w:rPr>
        <w:t xml:space="preserve">the </w:t>
      </w:r>
      <w:r w:rsidRPr="0097255D">
        <w:rPr>
          <w:rFonts w:asciiTheme="minorHAnsi" w:eastAsia="Times New Roman" w:hAnsiTheme="minorHAnsi" w:cstheme="minorHAnsi"/>
          <w:color w:val="000000" w:themeColor="text1"/>
          <w:lang w:val="en-US"/>
        </w:rPr>
        <w:t xml:space="preserve">planning, execution and follow up of commercial events. </w:t>
      </w:r>
      <w:r w:rsidR="004F7E33">
        <w:rPr>
          <w:rFonts w:asciiTheme="minorHAnsi" w:eastAsia="Times New Roman" w:hAnsiTheme="minorHAnsi" w:cstheme="minorHAnsi"/>
          <w:color w:val="000000" w:themeColor="text1"/>
          <w:lang w:val="en-US"/>
        </w:rPr>
        <w:t xml:space="preserve"> </w:t>
      </w:r>
      <w:r w:rsidRPr="0097255D">
        <w:rPr>
          <w:rFonts w:asciiTheme="minorHAnsi" w:eastAsia="Times New Roman" w:hAnsiTheme="minorHAnsi" w:cstheme="minorHAnsi"/>
          <w:color w:val="000000" w:themeColor="text1"/>
          <w:lang w:val="en-US"/>
        </w:rPr>
        <w:t>In addition the pos</w:t>
      </w:r>
      <w:r w:rsidR="004F7E33">
        <w:rPr>
          <w:rFonts w:asciiTheme="minorHAnsi" w:eastAsia="Times New Roman" w:hAnsiTheme="minorHAnsi" w:cstheme="minorHAnsi"/>
          <w:color w:val="000000" w:themeColor="text1"/>
          <w:lang w:val="en-US"/>
        </w:rPr>
        <w:t>t holder is responsible for a range of</w:t>
      </w:r>
      <w:r w:rsidRPr="0097255D">
        <w:rPr>
          <w:rFonts w:asciiTheme="minorHAnsi" w:eastAsia="Times New Roman" w:hAnsiTheme="minorHAnsi" w:cstheme="minorHAnsi"/>
          <w:color w:val="000000" w:themeColor="text1"/>
          <w:lang w:val="en-US"/>
        </w:rPr>
        <w:t xml:space="preserve"> administrative tasks related to commercial activities. </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The role is ideal for a highly organi</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 xml:space="preserve">ed individual, with a passion for sales and an understanding of the challenges and sensitivities of working in an historical environment </w:t>
      </w:r>
      <w:r w:rsidR="004F7E33">
        <w:rPr>
          <w:rFonts w:asciiTheme="minorHAnsi" w:eastAsia="Times New Roman" w:hAnsiTheme="minorHAnsi" w:cstheme="minorHAnsi"/>
          <w:color w:val="000000" w:themeColor="text1"/>
          <w:lang w:val="en-US"/>
        </w:rPr>
        <w:t xml:space="preserve">where the </w:t>
      </w:r>
      <w:r w:rsidR="004F7E33" w:rsidRPr="0097255D">
        <w:rPr>
          <w:rFonts w:asciiTheme="minorHAnsi" w:eastAsia="Times New Roman" w:hAnsiTheme="minorHAnsi" w:cstheme="minorHAnsi"/>
          <w:color w:val="000000" w:themeColor="text1"/>
          <w:lang w:val="en-US"/>
        </w:rPr>
        <w:t>primary</w:t>
      </w:r>
      <w:r w:rsidR="004F7E33">
        <w:rPr>
          <w:rFonts w:asciiTheme="minorHAnsi" w:eastAsia="Times New Roman" w:hAnsiTheme="minorHAnsi" w:cstheme="minorHAnsi"/>
          <w:color w:val="000000" w:themeColor="text1"/>
          <w:lang w:val="en-US"/>
        </w:rPr>
        <w:t xml:space="preserve"> function is not</w:t>
      </w:r>
      <w:r w:rsidRPr="0097255D">
        <w:rPr>
          <w:rFonts w:asciiTheme="minorHAnsi" w:eastAsia="Times New Roman" w:hAnsiTheme="minorHAnsi" w:cstheme="minorHAnsi"/>
          <w:color w:val="000000" w:themeColor="text1"/>
          <w:lang w:val="en-US"/>
        </w:rPr>
        <w:t xml:space="preserve"> commercial. The successful candidate will have initiative, will be a great communicator who possesses strong customer service skills and</w:t>
      </w:r>
      <w:r w:rsidR="004F7E33">
        <w:rPr>
          <w:rFonts w:asciiTheme="minorHAnsi" w:eastAsia="Times New Roman" w:hAnsiTheme="minorHAnsi" w:cstheme="minorHAnsi"/>
          <w:color w:val="000000" w:themeColor="text1"/>
          <w:lang w:val="en-US"/>
        </w:rPr>
        <w:t xml:space="preserve"> has</w:t>
      </w:r>
      <w:r w:rsidRPr="0097255D">
        <w:rPr>
          <w:rFonts w:asciiTheme="minorHAnsi" w:eastAsia="Times New Roman" w:hAnsiTheme="minorHAnsi" w:cstheme="minorHAnsi"/>
          <w:color w:val="000000" w:themeColor="text1"/>
          <w:lang w:val="en-US"/>
        </w:rPr>
        <w:t xml:space="preserve"> a creative approach to problem solving with the ability to work on several complex tasks simultaneously whilst remaining calm under pressure.</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numPr>
          <w:ilvl w:val="0"/>
          <w:numId w:val="1"/>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Main responsibilities </w:t>
      </w:r>
    </w:p>
    <w:p w:rsidR="0097255D" w:rsidRPr="0097255D" w:rsidRDefault="0097255D" w:rsidP="0097255D">
      <w:pPr>
        <w:ind w:left="720"/>
        <w:contextualSpacing/>
        <w:rPr>
          <w:rFonts w:asciiTheme="minorHAnsi" w:eastAsia="Times New Roman" w:hAnsiTheme="minorHAnsi" w:cstheme="minorHAnsi"/>
          <w:b/>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Sales and Marketing </w:t>
      </w:r>
    </w:p>
    <w:p w:rsidR="0097255D" w:rsidRPr="0097255D" w:rsidRDefault="0097255D" w:rsidP="0097255D">
      <w:pPr>
        <w:numPr>
          <w:ilvl w:val="0"/>
          <w:numId w:val="2"/>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color w:val="000000" w:themeColor="text1"/>
          <w:lang w:val="en-US"/>
        </w:rPr>
        <w:t xml:space="preserve">Assist </w:t>
      </w:r>
      <w:r>
        <w:rPr>
          <w:rFonts w:asciiTheme="minorHAnsi" w:eastAsia="Times New Roman" w:hAnsiTheme="minorHAnsi" w:cstheme="minorHAnsi"/>
          <w:color w:val="000000" w:themeColor="text1"/>
          <w:lang w:val="en-US"/>
        </w:rPr>
        <w:t xml:space="preserve"> the </w:t>
      </w:r>
      <w:r w:rsidRPr="0097255D">
        <w:rPr>
          <w:rFonts w:asciiTheme="minorHAnsi" w:eastAsia="Times New Roman" w:hAnsiTheme="minorHAnsi" w:cstheme="minorHAnsi"/>
          <w:color w:val="000000" w:themeColor="text1"/>
          <w:lang w:val="en-US"/>
        </w:rPr>
        <w:t xml:space="preserve">Event Manager in delivering </w:t>
      </w:r>
      <w:r w:rsidR="004F7E33">
        <w:rPr>
          <w:rFonts w:asciiTheme="minorHAnsi" w:eastAsia="Times New Roman" w:hAnsiTheme="minorHAnsi" w:cstheme="minorHAnsi"/>
          <w:color w:val="000000" w:themeColor="text1"/>
          <w:lang w:val="en-US"/>
        </w:rPr>
        <w:t xml:space="preserve">  the </w:t>
      </w:r>
      <w:r w:rsidRPr="0097255D">
        <w:rPr>
          <w:rFonts w:asciiTheme="minorHAnsi" w:eastAsia="Times New Roman" w:hAnsiTheme="minorHAnsi" w:cstheme="minorHAnsi"/>
          <w:color w:val="000000" w:themeColor="text1"/>
          <w:lang w:val="en-US"/>
        </w:rPr>
        <w:t>Sales strategy e.g. conduct show-rounds, follow ups, upselling services, and income tracking/data reports</w:t>
      </w:r>
    </w:p>
    <w:p w:rsidR="001B4157" w:rsidRPr="001B4157" w:rsidRDefault="0097255D" w:rsidP="0097255D">
      <w:pPr>
        <w:numPr>
          <w:ilvl w:val="0"/>
          <w:numId w:val="2"/>
        </w:numPr>
        <w:contextualSpacing/>
        <w:rPr>
          <w:rFonts w:asciiTheme="minorHAnsi" w:eastAsia="Times New Roman" w:hAnsiTheme="minorHAnsi" w:cstheme="minorHAnsi"/>
          <w:b/>
          <w:color w:val="000000" w:themeColor="text1"/>
          <w:lang w:val="en-US"/>
        </w:rPr>
      </w:pPr>
      <w:r w:rsidRPr="001B4157">
        <w:rPr>
          <w:rFonts w:asciiTheme="minorHAnsi" w:eastAsia="Times New Roman" w:hAnsiTheme="minorHAnsi" w:cstheme="minorHAnsi"/>
          <w:color w:val="000000" w:themeColor="text1"/>
          <w:lang w:val="en-US"/>
        </w:rPr>
        <w:t>Work with the Event Manager to</w:t>
      </w:r>
      <w:r w:rsidR="001B4157" w:rsidRPr="001B4157">
        <w:rPr>
          <w:rFonts w:asciiTheme="minorHAnsi" w:eastAsia="Times New Roman" w:hAnsiTheme="minorHAnsi" w:cstheme="minorHAnsi"/>
          <w:color w:val="000000" w:themeColor="text1"/>
          <w:lang w:val="en-US"/>
        </w:rPr>
        <w:t xml:space="preserve"> exceed gross target of £256,000+</w:t>
      </w:r>
      <w:r w:rsidRPr="001B4157">
        <w:rPr>
          <w:rFonts w:asciiTheme="minorHAnsi" w:eastAsia="Times New Roman" w:hAnsiTheme="minorHAnsi" w:cstheme="minorHAnsi"/>
          <w:color w:val="000000" w:themeColor="text1"/>
          <w:lang w:val="en-US"/>
        </w:rPr>
        <w:t>, personally responsible for generating £55,000</w:t>
      </w:r>
      <w:r w:rsidR="001B4157" w:rsidRPr="001B4157">
        <w:rPr>
          <w:rFonts w:asciiTheme="minorHAnsi" w:eastAsia="Times New Roman" w:hAnsiTheme="minorHAnsi" w:cstheme="minorHAnsi"/>
          <w:color w:val="000000" w:themeColor="text1"/>
          <w:lang w:val="en-US"/>
        </w:rPr>
        <w:t>+</w:t>
      </w:r>
      <w:r w:rsidR="001B4157">
        <w:rPr>
          <w:rFonts w:asciiTheme="minorHAnsi" w:eastAsia="Times New Roman" w:hAnsiTheme="minorHAnsi" w:cstheme="minorHAnsi"/>
          <w:color w:val="000000" w:themeColor="text1"/>
          <w:lang w:val="en-US"/>
        </w:rPr>
        <w:t xml:space="preserve"> from Tours and</w:t>
      </w:r>
      <w:r w:rsidRPr="001B4157">
        <w:rPr>
          <w:rFonts w:asciiTheme="minorHAnsi" w:eastAsia="Times New Roman" w:hAnsiTheme="minorHAnsi" w:cstheme="minorHAnsi"/>
          <w:color w:val="000000" w:themeColor="text1"/>
          <w:lang w:val="en-US"/>
        </w:rPr>
        <w:t xml:space="preserve"> £8,000</w:t>
      </w:r>
      <w:r w:rsidR="001B4157" w:rsidRPr="001B4157">
        <w:rPr>
          <w:rFonts w:asciiTheme="minorHAnsi" w:eastAsia="Times New Roman" w:hAnsiTheme="minorHAnsi" w:cstheme="minorHAnsi"/>
          <w:color w:val="000000" w:themeColor="text1"/>
          <w:lang w:val="en-US"/>
        </w:rPr>
        <w:t>+</w:t>
      </w:r>
      <w:r w:rsidRPr="001B4157">
        <w:rPr>
          <w:rFonts w:asciiTheme="minorHAnsi" w:eastAsia="Times New Roman" w:hAnsiTheme="minorHAnsi" w:cstheme="minorHAnsi"/>
          <w:color w:val="000000" w:themeColor="text1"/>
          <w:lang w:val="en-US"/>
        </w:rPr>
        <w:t xml:space="preserve"> from Filming and photoshoots</w:t>
      </w:r>
      <w:r w:rsidR="001B4157">
        <w:rPr>
          <w:rFonts w:asciiTheme="minorHAnsi" w:eastAsia="Times New Roman" w:hAnsiTheme="minorHAnsi" w:cstheme="minorHAnsi"/>
          <w:color w:val="000000" w:themeColor="text1"/>
          <w:lang w:val="en-US"/>
        </w:rPr>
        <w:t>.</w:t>
      </w:r>
    </w:p>
    <w:p w:rsidR="0097255D" w:rsidRPr="001B4157" w:rsidRDefault="0097255D" w:rsidP="0097255D">
      <w:pPr>
        <w:numPr>
          <w:ilvl w:val="0"/>
          <w:numId w:val="2"/>
        </w:numPr>
        <w:contextualSpacing/>
        <w:rPr>
          <w:rFonts w:asciiTheme="minorHAnsi" w:eastAsia="Times New Roman" w:hAnsiTheme="minorHAnsi" w:cstheme="minorHAnsi"/>
          <w:b/>
          <w:color w:val="000000" w:themeColor="text1"/>
          <w:lang w:val="en-US"/>
        </w:rPr>
      </w:pPr>
      <w:r w:rsidRPr="001B4157">
        <w:rPr>
          <w:rFonts w:asciiTheme="minorHAnsi" w:eastAsia="Times New Roman" w:hAnsiTheme="minorHAnsi" w:cstheme="minorHAnsi"/>
          <w:color w:val="000000" w:themeColor="text1"/>
          <w:lang w:val="en-US"/>
        </w:rPr>
        <w:t xml:space="preserve"> Contribute  new ideas to promote the commercial hire of the Museum in innovative ways as well as developing marketing materials to promote commercial hire </w:t>
      </w:r>
    </w:p>
    <w:p w:rsidR="0097255D" w:rsidRPr="0097255D" w:rsidRDefault="0097255D" w:rsidP="0097255D">
      <w:pPr>
        <w:numPr>
          <w:ilvl w:val="0"/>
          <w:numId w:val="2"/>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lastRenderedPageBreak/>
        <w:t xml:space="preserve">Work with Events Manager to produce and deliver marketing events to promote commercial hire of the Museum </w:t>
      </w:r>
    </w:p>
    <w:p w:rsidR="0097255D" w:rsidRPr="0097255D" w:rsidRDefault="0097255D" w:rsidP="0097255D">
      <w:pPr>
        <w:numPr>
          <w:ilvl w:val="0"/>
          <w:numId w:val="2"/>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color w:val="000000" w:themeColor="text1"/>
          <w:lang w:val="en-US"/>
        </w:rPr>
        <w:t>Participate with ideas for the Soane Lates Committee</w:t>
      </w:r>
    </w:p>
    <w:p w:rsidR="0097255D" w:rsidRPr="0097255D" w:rsidRDefault="0097255D" w:rsidP="0097255D">
      <w:pPr>
        <w:ind w:left="720"/>
        <w:contextualSpacing/>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Customer Service</w:t>
      </w:r>
    </w:p>
    <w:p w:rsidR="0097255D" w:rsidRPr="0097255D" w:rsidRDefault="0097255D" w:rsidP="0097255D">
      <w:pPr>
        <w:numPr>
          <w:ilvl w:val="0"/>
          <w:numId w:val="2"/>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Deliver excellent customer experience by managing clients expectations and ensuring consistently high standards in the delivery of events</w:t>
      </w:r>
    </w:p>
    <w:p w:rsidR="0097255D" w:rsidRP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To work with appropriate colleagues across various teams in the Museum in the planning and delivery of events. e.g Conservation and Operations teams</w:t>
      </w:r>
    </w:p>
    <w:p w:rsid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Promptly respond to sales enquiries</w:t>
      </w:r>
    </w:p>
    <w:p w:rsidR="000D1B36" w:rsidRPr="0097255D" w:rsidRDefault="000D1B36"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Deliver tours of the Museum when necesary</w:t>
      </w:r>
    </w:p>
    <w:p w:rsidR="0097255D" w:rsidRPr="0097255D" w:rsidRDefault="0097255D" w:rsidP="0097255D">
      <w:pPr>
        <w:keepNext/>
        <w:tabs>
          <w:tab w:val="left" w:pos="2030"/>
        </w:tabs>
        <w:spacing w:after="80"/>
        <w:jc w:val="both"/>
        <w:outlineLvl w:val="0"/>
        <w:rPr>
          <w:rFonts w:asciiTheme="minorHAnsi" w:eastAsia="Times New Roman" w:hAnsiTheme="minorHAnsi" w:cstheme="minorHAnsi"/>
          <w:color w:val="000000" w:themeColor="text1"/>
          <w:lang w:val="en-US"/>
        </w:rPr>
      </w:pPr>
    </w:p>
    <w:p w:rsidR="0097255D" w:rsidRPr="0097255D" w:rsidRDefault="0097255D" w:rsidP="0097255D">
      <w:pPr>
        <w:keepNext/>
        <w:tabs>
          <w:tab w:val="left" w:pos="2030"/>
        </w:tabs>
        <w:spacing w:after="80"/>
        <w:jc w:val="both"/>
        <w:outlineLvl w:val="0"/>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Administration</w:t>
      </w:r>
    </w:p>
    <w:p w:rsidR="0097255D" w:rsidRP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Ensure all event-related administrative documentation and records are accurate and kept up to date and data entry</w:t>
      </w:r>
      <w:r w:rsidR="004F7E33">
        <w:rPr>
          <w:rFonts w:asciiTheme="minorHAnsi" w:eastAsia="Times New Roman" w:hAnsiTheme="minorHAnsi" w:cstheme="minorHAnsi"/>
          <w:color w:val="000000" w:themeColor="text1"/>
          <w:lang w:val="en-US"/>
        </w:rPr>
        <w:t xml:space="preserve"> is </w:t>
      </w:r>
      <w:r w:rsidRPr="0097255D">
        <w:rPr>
          <w:rFonts w:asciiTheme="minorHAnsi" w:eastAsia="Times New Roman" w:hAnsiTheme="minorHAnsi" w:cstheme="minorHAnsi"/>
          <w:color w:val="000000" w:themeColor="text1"/>
          <w:lang w:val="en-US"/>
        </w:rPr>
        <w:t xml:space="preserve"> in accordance with the Museum's data protection policy</w:t>
      </w:r>
    </w:p>
    <w:p w:rsidR="0097255D" w:rsidRPr="008E6F3B"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lang w:val="en-US"/>
        </w:rPr>
      </w:pPr>
      <w:r w:rsidRPr="008E6F3B">
        <w:rPr>
          <w:rFonts w:asciiTheme="minorHAnsi" w:eastAsia="Times New Roman" w:hAnsiTheme="minorHAnsi" w:cstheme="minorHAnsi"/>
          <w:lang w:val="en-US"/>
        </w:rPr>
        <w:t>Produce monthly staff request and circulate to all relevant staff, make sure all events are covered and chase curators/tour guides as necessary</w:t>
      </w:r>
    </w:p>
    <w:p w:rsidR="0097255D" w:rsidRPr="004F7E33" w:rsidRDefault="0097255D" w:rsidP="008E6F3B">
      <w:pPr>
        <w:keepNext/>
        <w:tabs>
          <w:tab w:val="left" w:pos="2030"/>
        </w:tabs>
        <w:spacing w:after="80"/>
        <w:ind w:left="644"/>
        <w:contextualSpacing/>
        <w:jc w:val="both"/>
        <w:outlineLvl w:val="0"/>
        <w:rPr>
          <w:rFonts w:asciiTheme="minorHAnsi" w:eastAsia="Times New Roman" w:hAnsiTheme="minorHAnsi" w:cstheme="minorHAnsi"/>
          <w:highlight w:val="yellow"/>
          <w:lang w:val="en-US"/>
        </w:rPr>
      </w:pPr>
    </w:p>
    <w:p w:rsidR="0097255D" w:rsidRPr="0097255D" w:rsidRDefault="0097255D" w:rsidP="0097255D">
      <w:pPr>
        <w:keepNext/>
        <w:tabs>
          <w:tab w:val="left" w:pos="2030"/>
        </w:tabs>
        <w:spacing w:after="80"/>
        <w:jc w:val="both"/>
        <w:outlineLvl w:val="0"/>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Event Management </w:t>
      </w:r>
    </w:p>
    <w:p w:rsidR="0097255D" w:rsidRPr="0097255D" w:rsidRDefault="0097255D" w:rsidP="0097255D">
      <w:pPr>
        <w:numPr>
          <w:ilvl w:val="0"/>
          <w:numId w:val="4"/>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Act as Event Manager for some events for the full duration or part of the event/tour</w:t>
      </w:r>
      <w:r w:rsidR="004F7E33">
        <w:rPr>
          <w:rFonts w:asciiTheme="minorHAnsi" w:eastAsia="Times New Roman" w:hAnsiTheme="minorHAnsi" w:cstheme="minorHAnsi"/>
          <w:color w:val="000000" w:themeColor="text1"/>
          <w:lang w:val="en-US"/>
        </w:rPr>
        <w:t>, some of which will take place in the evening or at weekends</w:t>
      </w:r>
    </w:p>
    <w:p w:rsidR="0097255D" w:rsidRPr="0097255D" w:rsidRDefault="0097255D" w:rsidP="0097255D">
      <w:pPr>
        <w:keepNext/>
        <w:numPr>
          <w:ilvl w:val="0"/>
          <w:numId w:val="4"/>
        </w:numPr>
        <w:tabs>
          <w:tab w:val="left" w:pos="2030"/>
        </w:tabs>
        <w:spacing w:after="80"/>
        <w:contextualSpacing/>
        <w:jc w:val="both"/>
        <w:outlineLvl w:val="0"/>
        <w:rPr>
          <w:rFonts w:asciiTheme="minorHAnsi" w:eastAsia="Times New Roman" w:hAnsiTheme="minorHAnsi" w:cstheme="minorHAnsi"/>
          <w:b/>
          <w:lang w:val="en-US"/>
        </w:rPr>
      </w:pPr>
      <w:r w:rsidRPr="0097255D">
        <w:rPr>
          <w:rFonts w:asciiTheme="minorHAnsi" w:eastAsia="Times New Roman" w:hAnsiTheme="minorHAnsi" w:cstheme="minorHAnsi"/>
          <w:lang w:val="en"/>
        </w:rPr>
        <w:t>Deliver tours of the house when necessary, training will be given.</w:t>
      </w:r>
    </w:p>
    <w:p w:rsidR="0097255D" w:rsidRPr="0097255D" w:rsidRDefault="0097255D" w:rsidP="004F7E33">
      <w:pPr>
        <w:keepNext/>
        <w:tabs>
          <w:tab w:val="left" w:pos="2030"/>
        </w:tabs>
        <w:spacing w:after="80"/>
        <w:ind w:left="720"/>
        <w:contextualSpacing/>
        <w:jc w:val="both"/>
        <w:outlineLvl w:val="0"/>
        <w:rPr>
          <w:rFonts w:asciiTheme="minorHAnsi" w:eastAsia="Times New Roman" w:hAnsiTheme="minorHAnsi" w:cstheme="minorHAnsi"/>
          <w:b/>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Financial Responsibilities </w:t>
      </w:r>
    </w:p>
    <w:p w:rsidR="0097255D" w:rsidRPr="0097255D" w:rsidRDefault="0097255D" w:rsidP="0097255D">
      <w:pPr>
        <w:numPr>
          <w:ilvl w:val="0"/>
          <w:numId w:val="3"/>
        </w:numPr>
        <w:spacing w:after="80"/>
        <w:contextualSpacing/>
        <w:jc w:val="both"/>
        <w:rPr>
          <w:rFonts w:asciiTheme="minorHAnsi" w:eastAsia="Times New Roman" w:hAnsiTheme="minorHAnsi" w:cstheme="minorHAnsi"/>
          <w:lang w:val="en-US"/>
        </w:rPr>
      </w:pPr>
      <w:r w:rsidRPr="0097255D">
        <w:rPr>
          <w:rFonts w:asciiTheme="minorHAnsi" w:eastAsia="Times New Roman" w:hAnsiTheme="minorHAnsi" w:cstheme="minorHAnsi"/>
          <w:color w:val="000000" w:themeColor="text1"/>
          <w:lang w:val="en-US"/>
        </w:rPr>
        <w:t xml:space="preserve">Produce, send and monitor </w:t>
      </w:r>
      <w:r w:rsidRPr="0097255D">
        <w:rPr>
          <w:rFonts w:asciiTheme="minorHAnsi" w:eastAsia="Times New Roman" w:hAnsiTheme="minorHAnsi" w:cstheme="minorHAnsi"/>
          <w:lang w:val="en-US"/>
        </w:rPr>
        <w:t xml:space="preserve">customer and supplier </w:t>
      </w:r>
      <w:r w:rsidRPr="008E6F3B">
        <w:rPr>
          <w:rFonts w:asciiTheme="minorHAnsi" w:eastAsia="Times New Roman" w:hAnsiTheme="minorHAnsi" w:cstheme="minorHAnsi"/>
          <w:lang w:val="en-US"/>
        </w:rPr>
        <w:t>invoices,</w:t>
      </w:r>
      <w:r w:rsidR="008E6F3B" w:rsidRPr="008E6F3B">
        <w:rPr>
          <w:rFonts w:asciiTheme="minorHAnsi" w:eastAsia="Times New Roman" w:hAnsiTheme="minorHAnsi" w:cstheme="minorHAnsi"/>
          <w:lang w:val="en-US"/>
        </w:rPr>
        <w:t xml:space="preserve"> monitor the</w:t>
      </w:r>
      <w:r w:rsidRPr="008E6F3B">
        <w:rPr>
          <w:rFonts w:asciiTheme="minorHAnsi" w:eastAsia="Times New Roman" w:hAnsiTheme="minorHAnsi" w:cstheme="minorHAnsi"/>
          <w:lang w:val="en-US"/>
        </w:rPr>
        <w:t xml:space="preserve"> budget</w:t>
      </w:r>
    </w:p>
    <w:p w:rsidR="0097255D" w:rsidRPr="0097255D" w:rsidRDefault="004E64E9" w:rsidP="0097255D">
      <w:pPr>
        <w:numPr>
          <w:ilvl w:val="0"/>
          <w:numId w:val="3"/>
        </w:numPr>
        <w:spacing w:after="80"/>
        <w:contextualSpacing/>
        <w:jc w:val="both"/>
        <w:rPr>
          <w:rFonts w:asciiTheme="minorHAnsi" w:eastAsia="Times New Roman" w:hAnsiTheme="minorHAnsi" w:cstheme="minorHAnsi"/>
          <w:lang w:val="en-US"/>
        </w:rPr>
      </w:pPr>
      <w:r>
        <w:rPr>
          <w:rFonts w:asciiTheme="minorHAnsi" w:eastAsia="Times New Roman" w:hAnsiTheme="minorHAnsi" w:cstheme="minorHAnsi"/>
          <w:lang w:val="en-US"/>
        </w:rPr>
        <w:t>L</w:t>
      </w:r>
      <w:r w:rsidR="0097255D" w:rsidRPr="0097255D">
        <w:rPr>
          <w:rFonts w:asciiTheme="minorHAnsi" w:eastAsia="Times New Roman" w:hAnsiTheme="minorHAnsi" w:cstheme="minorHAnsi"/>
          <w:lang w:val="en-US"/>
        </w:rPr>
        <w:t xml:space="preserve">iaise with the internal Finance Department to ensure that all financial information is accurate and up to date. </w:t>
      </w:r>
    </w:p>
    <w:p w:rsidR="0097255D" w:rsidRPr="0097255D" w:rsidRDefault="0097255D" w:rsidP="0097255D">
      <w:pPr>
        <w:rPr>
          <w:rFonts w:asciiTheme="minorHAnsi" w:eastAsia="Times New Roman" w:hAnsiTheme="minorHAnsi" w:cstheme="minorHAnsi"/>
          <w:b/>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Role Competences </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Experience of delivering events, ideally within a museum/tourist attraction/historic environment</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Excellent oral and written communication skills with the ability to influence and negotiate</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Excellent organisational skills with a high level of attention to detail</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 flexible approach to work, with the ability to work well in a fast paced, fluid environment, whilst maintaining a professional manner at all times.</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 motivated self-starter with the ability to show initiative and creativity.</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Proactive and committed team player.</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Salary Information and benefits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Permanent Contract </w:t>
      </w:r>
    </w:p>
    <w:p w:rsidR="004203FC"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35 hours per week. Some early, evenings and weekend shifts will be required.  TOIL will be given</w:t>
      </w:r>
      <w:r w:rsidR="004203FC">
        <w:rPr>
          <w:rFonts w:asciiTheme="minorHAnsi" w:eastAsia="Times New Roman" w:hAnsiTheme="minorHAnsi" w:cstheme="minorHAnsi"/>
          <w:color w:val="000000" w:themeColor="text1"/>
          <w:lang w:val="en-US"/>
        </w:rPr>
        <w:t>.</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Nest pension scheme</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Season ticket loan</w:t>
      </w:r>
    </w:p>
    <w:p w:rsidR="0097255D" w:rsidRPr="0097255D" w:rsidRDefault="004203FC" w:rsidP="0097255D">
      <w:pPr>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Salary: £22,330</w:t>
      </w:r>
      <w:r w:rsidR="0097255D" w:rsidRPr="0097255D">
        <w:rPr>
          <w:rFonts w:asciiTheme="minorHAnsi" w:eastAsia="Times New Roman" w:hAnsiTheme="minorHAnsi" w:cstheme="minorHAnsi"/>
          <w:color w:val="000000" w:themeColor="text1"/>
          <w:lang w:val="en-US"/>
        </w:rPr>
        <w:t xml:space="preserve"> plus bonus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There is a generous annual leave allowance of 26.5 days and all Bank Holidays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Access to other worldwide museums using ICOM card</w:t>
      </w:r>
    </w:p>
    <w:p w:rsid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How to apply</w:t>
      </w:r>
    </w:p>
    <w:p w:rsidR="0097255D" w:rsidRPr="0097255D" w:rsidRDefault="0097255D" w:rsidP="0097255D">
      <w:pPr>
        <w:rPr>
          <w:rFonts w:asciiTheme="minorHAnsi" w:eastAsia="Times New Roman" w:hAnsiTheme="minorHAnsi" w:cstheme="minorHAnsi"/>
          <w:b/>
          <w:color w:val="000000" w:themeColor="text1"/>
          <w:lang w:val="en-US"/>
        </w:rPr>
      </w:pPr>
    </w:p>
    <w:p w:rsidR="0097255D" w:rsidRPr="0097255D" w:rsidRDefault="0097255D" w:rsidP="0097255D">
      <w:pPr>
        <w:spacing w:after="200" w:line="276" w:lineRule="auto"/>
        <w:rPr>
          <w:rFonts w:asciiTheme="minorHAnsi" w:eastAsiaTheme="minorHAnsi" w:hAnsiTheme="minorHAnsi" w:cstheme="minorBidi"/>
          <w:b/>
          <w:lang w:val="en"/>
        </w:rPr>
      </w:pPr>
      <w:r w:rsidRPr="0097255D">
        <w:rPr>
          <w:rFonts w:asciiTheme="minorHAnsi" w:eastAsiaTheme="minorHAnsi" w:hAnsiTheme="minorHAnsi" w:cstheme="minorBidi"/>
          <w:lang w:val="en-US"/>
        </w:rPr>
        <w:t>Applications in writing (a full CV and a supporting letter)</w:t>
      </w:r>
      <w:r w:rsidRPr="0097255D">
        <w:rPr>
          <w:rFonts w:asciiTheme="minorHAnsi" w:eastAsia="Times New Roman" w:hAnsiTheme="minorHAnsi" w:cstheme="minorHAnsi"/>
          <w:color w:val="000000" w:themeColor="text1"/>
          <w:lang w:val="en-US"/>
        </w:rPr>
        <w:t xml:space="preserve"> summarizing your interest in this post, and providing evidence of your ability to match the criteria outlined in the Job Description, </w:t>
      </w:r>
      <w:r w:rsidRPr="0097255D">
        <w:rPr>
          <w:rFonts w:asciiTheme="minorHAnsi" w:eastAsiaTheme="minorHAnsi" w:hAnsiTheme="minorHAnsi" w:cstheme="minorBidi"/>
          <w:lang w:val="en-US"/>
        </w:rPr>
        <w:t xml:space="preserve">together with the names and addresses of two referees, should be sent by email to </w:t>
      </w:r>
      <w:hyperlink r:id="rId8" w:history="1">
        <w:r w:rsidRPr="0097255D">
          <w:rPr>
            <w:rFonts w:asciiTheme="minorHAnsi" w:eastAsiaTheme="minorHAnsi" w:hAnsiTheme="minorHAnsi" w:cstheme="minorBidi"/>
            <w:color w:val="0000FF" w:themeColor="hyperlink"/>
            <w:u w:val="single"/>
            <w:lang w:val="en-US"/>
          </w:rPr>
          <w:t>recruitment@soane.org.uk</w:t>
        </w:r>
      </w:hyperlink>
    </w:p>
    <w:p w:rsidR="0097255D" w:rsidRPr="0097255D" w:rsidRDefault="0097255D" w:rsidP="0097255D">
      <w:pPr>
        <w:spacing w:after="200" w:line="276" w:lineRule="auto"/>
        <w:rPr>
          <w:rFonts w:asciiTheme="minorHAnsi" w:eastAsiaTheme="minorHAnsi" w:hAnsiTheme="minorHAnsi" w:cstheme="minorBidi"/>
          <w:b/>
          <w:lang w:val="en-US"/>
        </w:rPr>
      </w:pPr>
      <w:r w:rsidRPr="0097255D">
        <w:rPr>
          <w:rFonts w:asciiTheme="minorHAnsi" w:eastAsiaTheme="minorHAnsi" w:hAnsiTheme="minorHAnsi" w:cstheme="minorBidi"/>
          <w:lang w:val="en-US"/>
        </w:rPr>
        <w:t>The closing</w:t>
      </w:r>
      <w:r w:rsidR="004203FC">
        <w:rPr>
          <w:rFonts w:asciiTheme="minorHAnsi" w:eastAsiaTheme="minorHAnsi" w:hAnsiTheme="minorHAnsi" w:cstheme="minorBidi"/>
          <w:lang w:val="en-US"/>
        </w:rPr>
        <w:t xml:space="preserve"> date is Wednesday 6 March 2019</w:t>
      </w:r>
      <w:r w:rsidRPr="0097255D">
        <w:rPr>
          <w:rFonts w:asciiTheme="minorHAnsi" w:eastAsiaTheme="minorHAnsi" w:hAnsiTheme="minorHAnsi" w:cstheme="minorBidi"/>
          <w:lang w:val="en-US"/>
        </w:rPr>
        <w:t xml:space="preserve"> at 9.00am</w:t>
      </w:r>
    </w:p>
    <w:p w:rsidR="0097255D" w:rsidRPr="0097255D" w:rsidRDefault="0097255D" w:rsidP="0097255D">
      <w:pPr>
        <w:spacing w:after="200" w:line="276" w:lineRule="auto"/>
        <w:rPr>
          <w:rFonts w:asciiTheme="minorHAnsi" w:eastAsiaTheme="minorHAnsi" w:hAnsiTheme="minorHAnsi" w:cstheme="minorBidi"/>
          <w:lang w:val="en-US"/>
        </w:rPr>
      </w:pPr>
      <w:r w:rsidRPr="0097255D">
        <w:rPr>
          <w:rFonts w:asciiTheme="minorHAnsi" w:eastAsiaTheme="minorHAnsi" w:hAnsiTheme="minorHAnsi" w:cstheme="minorBidi"/>
          <w:lang w:val="en-US"/>
        </w:rPr>
        <w:t xml:space="preserve">Interviews will be held on </w:t>
      </w:r>
      <w:r w:rsidR="004203FC">
        <w:rPr>
          <w:rFonts w:asciiTheme="minorHAnsi" w:eastAsiaTheme="minorHAnsi" w:hAnsiTheme="minorHAnsi" w:cstheme="minorBidi"/>
          <w:lang w:val="en-US"/>
        </w:rPr>
        <w:t>Friday 15</w:t>
      </w:r>
      <w:r w:rsidRPr="0097255D">
        <w:rPr>
          <w:rFonts w:asciiTheme="minorHAnsi" w:eastAsiaTheme="minorHAnsi" w:hAnsiTheme="minorHAnsi" w:cstheme="minorBidi"/>
          <w:lang w:val="en-US"/>
        </w:rPr>
        <w:t xml:space="preserve"> March 201</w:t>
      </w:r>
      <w:r w:rsidR="00146C5C">
        <w:rPr>
          <w:rFonts w:asciiTheme="minorHAnsi" w:eastAsiaTheme="minorHAnsi" w:hAnsiTheme="minorHAnsi" w:cstheme="minorBidi"/>
          <w:lang w:val="en-US"/>
        </w:rPr>
        <w:t>9</w:t>
      </w:r>
      <w:bookmarkStart w:id="0" w:name="_GoBack"/>
      <w:bookmarkEnd w:id="0"/>
      <w:r w:rsidRPr="0097255D">
        <w:rPr>
          <w:rFonts w:asciiTheme="minorHAnsi" w:eastAsiaTheme="minorHAnsi" w:hAnsiTheme="minorHAnsi" w:cstheme="minorBidi"/>
          <w:lang w:val="en-US"/>
        </w:rPr>
        <w:t>.</w:t>
      </w:r>
    </w:p>
    <w:p w:rsidR="00F748D9" w:rsidRDefault="00F748D9" w:rsidP="00C42DE9">
      <w:pPr>
        <w:pStyle w:val="NoSpacing"/>
        <w:rPr>
          <w:sz w:val="24"/>
          <w:szCs w:val="24"/>
        </w:rPr>
      </w:pPr>
    </w:p>
    <w:p w:rsidR="005F0712" w:rsidRDefault="005F0712" w:rsidP="00C42DE9">
      <w:pPr>
        <w:pStyle w:val="NoSpacing"/>
        <w:rPr>
          <w:sz w:val="24"/>
          <w:szCs w:val="24"/>
        </w:rPr>
      </w:pPr>
    </w:p>
    <w:p w:rsidR="00FE6F9A" w:rsidRDefault="00FE6F9A" w:rsidP="00C42DE9">
      <w:pPr>
        <w:pStyle w:val="NoSpacing"/>
        <w:rPr>
          <w:sz w:val="24"/>
          <w:szCs w:val="24"/>
        </w:rPr>
      </w:pPr>
    </w:p>
    <w:p w:rsidR="00FE6F9A" w:rsidRPr="00E74E30" w:rsidRDefault="00FE6F9A" w:rsidP="00C42DE9">
      <w:pPr>
        <w:pStyle w:val="NoSpacing"/>
        <w:rPr>
          <w:sz w:val="24"/>
          <w:szCs w:val="24"/>
        </w:rPr>
      </w:pPr>
    </w:p>
    <w:sectPr w:rsidR="00FE6F9A" w:rsidRPr="00E74E3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CE7" w:rsidRDefault="005F6CE7" w:rsidP="00FE6F9A">
      <w:r>
        <w:separator/>
      </w:r>
    </w:p>
  </w:endnote>
  <w:endnote w:type="continuationSeparator" w:id="0">
    <w:p w:rsidR="005F6CE7" w:rsidRDefault="005F6CE7"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CE7" w:rsidRDefault="005F6CE7" w:rsidP="00FE6F9A">
      <w:r>
        <w:separator/>
      </w:r>
    </w:p>
  </w:footnote>
  <w:footnote w:type="continuationSeparator" w:id="0">
    <w:p w:rsidR="005F6CE7" w:rsidRDefault="005F6CE7" w:rsidP="00FE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9A" w:rsidRDefault="005F0712">
    <w:pPr>
      <w:pStyle w:val="Header"/>
    </w:pPr>
    <w:r>
      <w:rPr>
        <w:noProof/>
        <w:lang w:eastAsia="en-GB"/>
      </w:rPr>
      <w:drawing>
        <wp:inline distT="0" distB="0" distL="0" distR="0">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rsidR="00FE6F9A" w:rsidRDefault="00FE6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757"/>
    <w:multiLevelType w:val="hybridMultilevel"/>
    <w:tmpl w:val="CD3C138A"/>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C5901"/>
    <w:multiLevelType w:val="hybridMultilevel"/>
    <w:tmpl w:val="0650A09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43320D8A"/>
    <w:multiLevelType w:val="hybridMultilevel"/>
    <w:tmpl w:val="17FEE4C8"/>
    <w:lvl w:ilvl="0" w:tplc="F020B4CE">
      <w:start w:val="7"/>
      <w:numFmt w:val="bullet"/>
      <w:lvlText w:val="-"/>
      <w:lvlJc w:val="left"/>
      <w:pPr>
        <w:ind w:left="644"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63E2D"/>
    <w:multiLevelType w:val="hybridMultilevel"/>
    <w:tmpl w:val="1B6696BE"/>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6A"/>
    <w:rsid w:val="000455F4"/>
    <w:rsid w:val="000D1B36"/>
    <w:rsid w:val="00146C5C"/>
    <w:rsid w:val="001B4157"/>
    <w:rsid w:val="00343B81"/>
    <w:rsid w:val="0034504D"/>
    <w:rsid w:val="004203FC"/>
    <w:rsid w:val="004A1AF9"/>
    <w:rsid w:val="004B34F0"/>
    <w:rsid w:val="004E64E9"/>
    <w:rsid w:val="004F7E33"/>
    <w:rsid w:val="0053004D"/>
    <w:rsid w:val="00557C3B"/>
    <w:rsid w:val="005A4106"/>
    <w:rsid w:val="005F0712"/>
    <w:rsid w:val="005F6CE7"/>
    <w:rsid w:val="006359D4"/>
    <w:rsid w:val="00664659"/>
    <w:rsid w:val="006C77FB"/>
    <w:rsid w:val="00771BC1"/>
    <w:rsid w:val="007C3AFD"/>
    <w:rsid w:val="0085426A"/>
    <w:rsid w:val="008E6F3B"/>
    <w:rsid w:val="0097255D"/>
    <w:rsid w:val="00BC557F"/>
    <w:rsid w:val="00C42DE9"/>
    <w:rsid w:val="00D97CA8"/>
    <w:rsid w:val="00E74E30"/>
    <w:rsid w:val="00F748D9"/>
    <w:rsid w:val="00FD3CB7"/>
    <w:rsid w:val="00FD60F0"/>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McCabe</dc:creator>
  <cp:lastModifiedBy>Tom Ryley</cp:lastModifiedBy>
  <cp:revision>4</cp:revision>
  <dcterms:created xsi:type="dcterms:W3CDTF">2019-02-15T09:57:00Z</dcterms:created>
  <dcterms:modified xsi:type="dcterms:W3CDTF">2019-02-20T11:13:00Z</dcterms:modified>
</cp:coreProperties>
</file>