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D9" w:rsidRDefault="00381016" w:rsidP="00C42DE9">
      <w:pPr>
        <w:pStyle w:val="NoSpacing"/>
        <w:rPr>
          <w:sz w:val="24"/>
          <w:szCs w:val="24"/>
        </w:rPr>
      </w:pPr>
      <w:r>
        <w:rPr>
          <w:rFonts w:cs="Calibri"/>
          <w:noProof/>
          <w:lang w:eastAsia="en-GB"/>
        </w:rPr>
        <w:drawing>
          <wp:inline distT="0" distB="0" distL="0" distR="0" wp14:anchorId="1E0259D5" wp14:editId="5B3D11C0">
            <wp:extent cx="5731510" cy="942557"/>
            <wp:effectExtent l="0" t="0" r="2540" b="0"/>
            <wp:docPr id="1" name="Picture 1"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ane header fin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42557"/>
                    </a:xfrm>
                    <a:prstGeom prst="rect">
                      <a:avLst/>
                    </a:prstGeom>
                    <a:noFill/>
                    <a:ln>
                      <a:noFill/>
                    </a:ln>
                  </pic:spPr>
                </pic:pic>
              </a:graphicData>
            </a:graphic>
          </wp:inline>
        </w:drawing>
      </w:r>
    </w:p>
    <w:p w:rsidR="00381016" w:rsidRDefault="00381016" w:rsidP="00C42DE9">
      <w:pPr>
        <w:pStyle w:val="NoSpacing"/>
        <w:rPr>
          <w:sz w:val="24"/>
          <w:szCs w:val="24"/>
        </w:rPr>
      </w:pPr>
    </w:p>
    <w:p w:rsidR="00381016" w:rsidRPr="007E76D8" w:rsidRDefault="00381016" w:rsidP="00C42DE9">
      <w:pPr>
        <w:pStyle w:val="NoSpacing"/>
        <w:rPr>
          <w:rFonts w:asciiTheme="minorHAnsi" w:hAnsiTheme="minorHAnsi"/>
          <w:b/>
          <w:sz w:val="24"/>
          <w:szCs w:val="24"/>
        </w:rPr>
      </w:pPr>
      <w:r w:rsidRPr="007E76D8">
        <w:rPr>
          <w:rFonts w:asciiTheme="minorHAnsi" w:hAnsiTheme="minorHAnsi"/>
          <w:b/>
          <w:sz w:val="24"/>
          <w:szCs w:val="24"/>
        </w:rPr>
        <w:t xml:space="preserve">FINANCE </w:t>
      </w:r>
      <w:r w:rsidR="00010EC7" w:rsidRPr="007E76D8">
        <w:rPr>
          <w:rFonts w:asciiTheme="minorHAnsi" w:hAnsiTheme="minorHAnsi"/>
          <w:b/>
          <w:sz w:val="24"/>
          <w:szCs w:val="24"/>
        </w:rPr>
        <w:t>ASSISTANT</w:t>
      </w:r>
    </w:p>
    <w:p w:rsidR="00D6112D" w:rsidRPr="007E76D8" w:rsidRDefault="00D6112D" w:rsidP="00C42DE9">
      <w:pPr>
        <w:pStyle w:val="NoSpacing"/>
        <w:rPr>
          <w:rFonts w:asciiTheme="minorHAnsi" w:hAnsiTheme="minorHAnsi"/>
          <w:b/>
          <w:sz w:val="24"/>
          <w:szCs w:val="24"/>
        </w:rPr>
      </w:pPr>
    </w:p>
    <w:p w:rsidR="00D6112D" w:rsidRPr="007E76D8" w:rsidRDefault="00D6112D" w:rsidP="00C42DE9">
      <w:pPr>
        <w:pStyle w:val="NoSpacing"/>
        <w:rPr>
          <w:rFonts w:asciiTheme="minorHAnsi" w:hAnsiTheme="minorHAnsi"/>
          <w:b/>
          <w:sz w:val="24"/>
          <w:szCs w:val="24"/>
        </w:rPr>
      </w:pPr>
      <w:r w:rsidRPr="007E76D8">
        <w:rPr>
          <w:rFonts w:asciiTheme="minorHAnsi" w:hAnsiTheme="minorHAnsi"/>
          <w:b/>
          <w:sz w:val="24"/>
          <w:szCs w:val="24"/>
        </w:rPr>
        <w:t xml:space="preserve">REPORTS TO: FINANCE </w:t>
      </w:r>
      <w:r w:rsidR="002F4887">
        <w:rPr>
          <w:rFonts w:asciiTheme="minorHAnsi" w:hAnsiTheme="minorHAnsi"/>
          <w:b/>
          <w:sz w:val="24"/>
          <w:szCs w:val="24"/>
        </w:rPr>
        <w:t>MANAGER</w:t>
      </w:r>
    </w:p>
    <w:p w:rsidR="00D6112D" w:rsidRPr="007E76D8" w:rsidRDefault="00D6112D" w:rsidP="00C42DE9">
      <w:pPr>
        <w:pStyle w:val="NoSpacing"/>
        <w:rPr>
          <w:rFonts w:asciiTheme="minorHAnsi" w:hAnsiTheme="minorHAnsi"/>
          <w:b/>
          <w:sz w:val="24"/>
          <w:szCs w:val="24"/>
        </w:rPr>
      </w:pPr>
    </w:p>
    <w:p w:rsidR="00D6112D" w:rsidRPr="007E76D8" w:rsidRDefault="00D6112D" w:rsidP="00C42DE9">
      <w:pPr>
        <w:pStyle w:val="NoSpacing"/>
        <w:rPr>
          <w:rFonts w:asciiTheme="minorHAnsi" w:hAnsiTheme="minorHAnsi"/>
          <w:b/>
          <w:sz w:val="24"/>
          <w:szCs w:val="24"/>
        </w:rPr>
      </w:pPr>
      <w:r w:rsidRPr="007E76D8">
        <w:rPr>
          <w:rFonts w:asciiTheme="minorHAnsi" w:hAnsiTheme="minorHAnsi"/>
          <w:b/>
          <w:sz w:val="24"/>
          <w:szCs w:val="24"/>
        </w:rPr>
        <w:t>JOB DESCRIPTION</w:t>
      </w:r>
      <w:r w:rsidR="00373E7E">
        <w:rPr>
          <w:rFonts w:asciiTheme="minorHAnsi" w:hAnsiTheme="minorHAnsi"/>
          <w:b/>
          <w:sz w:val="24"/>
          <w:szCs w:val="24"/>
        </w:rPr>
        <w:t xml:space="preserve"> and PERSON SPECIFICATION</w:t>
      </w:r>
    </w:p>
    <w:p w:rsidR="00F97FAD" w:rsidRPr="007E76D8" w:rsidRDefault="00F97FAD" w:rsidP="00C42DE9">
      <w:pPr>
        <w:pStyle w:val="NoSpacing"/>
        <w:rPr>
          <w:rFonts w:asciiTheme="minorHAnsi" w:hAnsiTheme="minorHAnsi"/>
          <w:b/>
          <w:sz w:val="24"/>
          <w:szCs w:val="24"/>
        </w:rPr>
      </w:pPr>
    </w:p>
    <w:p w:rsidR="00381016" w:rsidRPr="007E76D8" w:rsidRDefault="00381016" w:rsidP="00381016">
      <w:pPr>
        <w:rPr>
          <w:rFonts w:asciiTheme="minorHAnsi" w:hAnsiTheme="minorHAnsi"/>
          <w:b/>
        </w:rPr>
      </w:pPr>
      <w:r w:rsidRPr="007E76D8">
        <w:rPr>
          <w:rFonts w:asciiTheme="minorHAnsi" w:hAnsiTheme="minorHAnsi"/>
          <w:b/>
        </w:rPr>
        <w:t>Background information</w:t>
      </w:r>
    </w:p>
    <w:p w:rsidR="00B46F6A" w:rsidRPr="00B46F6A" w:rsidRDefault="00B46F6A" w:rsidP="00B46F6A">
      <w:pPr>
        <w:rPr>
          <w:rFonts w:asciiTheme="minorHAnsi" w:hAnsiTheme="minorHAnsi"/>
        </w:rPr>
      </w:pPr>
      <w:r w:rsidRPr="00B46F6A">
        <w:rPr>
          <w:rFonts w:asciiTheme="minorHAnsi" w:hAnsiTheme="minorHAnsi"/>
        </w:rPr>
        <w:t>The house-museum of the celebrated Regency architect, Sir John Soane, displays his varied and idiosyncratic collections just as he left them on his death in 1837.  This National Museum receives more than 120,000 visitors a year and employs around 70 staff, with</w:t>
      </w:r>
      <w:r w:rsidR="002854D6">
        <w:rPr>
          <w:rFonts w:asciiTheme="minorHAnsi" w:hAnsiTheme="minorHAnsi"/>
        </w:rPr>
        <w:t xml:space="preserve"> </w:t>
      </w:r>
      <w:r w:rsidRPr="00B46F6A">
        <w:rPr>
          <w:rFonts w:asciiTheme="minorHAnsi" w:hAnsiTheme="minorHAnsi"/>
        </w:rPr>
        <w:t xml:space="preserve">full programmes of education, exhibitions, research and publication. </w:t>
      </w:r>
    </w:p>
    <w:p w:rsidR="00B46F6A" w:rsidRPr="00B46F6A" w:rsidRDefault="00B46F6A" w:rsidP="00B46F6A">
      <w:pPr>
        <w:rPr>
          <w:rFonts w:asciiTheme="minorHAnsi" w:hAnsiTheme="minorHAnsi"/>
        </w:rPr>
      </w:pPr>
    </w:p>
    <w:p w:rsidR="00B46F6A" w:rsidRPr="00B46F6A" w:rsidRDefault="00B46F6A" w:rsidP="00B46F6A">
      <w:pPr>
        <w:rPr>
          <w:rFonts w:asciiTheme="minorHAnsi" w:hAnsiTheme="minorHAnsi"/>
        </w:rPr>
      </w:pPr>
      <w:r w:rsidRPr="00B46F6A">
        <w:rPr>
          <w:rFonts w:asciiTheme="minorHAnsi" w:hAnsiTheme="minorHAnsi"/>
        </w:rPr>
        <w:t>The Museum receives</w:t>
      </w:r>
      <w:r w:rsidR="00596640">
        <w:rPr>
          <w:rFonts w:asciiTheme="minorHAnsi" w:hAnsiTheme="minorHAnsi"/>
        </w:rPr>
        <w:t xml:space="preserve"> </w:t>
      </w:r>
      <w:r w:rsidR="00F43A2C">
        <w:rPr>
          <w:rFonts w:asciiTheme="minorHAnsi" w:hAnsiTheme="minorHAnsi"/>
        </w:rPr>
        <w:t xml:space="preserve">some </w:t>
      </w:r>
      <w:r w:rsidR="00F43A2C" w:rsidRPr="00B46F6A">
        <w:rPr>
          <w:rFonts w:asciiTheme="minorHAnsi" w:hAnsiTheme="minorHAnsi"/>
        </w:rPr>
        <w:t>government</w:t>
      </w:r>
      <w:r w:rsidRPr="00B46F6A">
        <w:rPr>
          <w:rFonts w:asciiTheme="minorHAnsi" w:hAnsiTheme="minorHAnsi"/>
        </w:rPr>
        <w:t xml:space="preserve"> funding from the Department for Digital, Culture, Media and Sport (</w:t>
      </w:r>
      <w:proofErr w:type="gramStart"/>
      <w:r w:rsidRPr="00B46F6A">
        <w:rPr>
          <w:rFonts w:asciiTheme="minorHAnsi" w:hAnsiTheme="minorHAnsi"/>
        </w:rPr>
        <w:t>DCMS</w:t>
      </w:r>
      <w:r w:rsidR="00596640">
        <w:rPr>
          <w:rFonts w:asciiTheme="minorHAnsi" w:hAnsiTheme="minorHAnsi"/>
        </w:rPr>
        <w:t xml:space="preserve"> </w:t>
      </w:r>
      <w:r w:rsidR="00F43A2C">
        <w:rPr>
          <w:rFonts w:asciiTheme="minorHAnsi" w:hAnsiTheme="minorHAnsi"/>
        </w:rPr>
        <w:t>)</w:t>
      </w:r>
      <w:proofErr w:type="gramEnd"/>
      <w:r w:rsidR="00596640">
        <w:rPr>
          <w:rFonts w:asciiTheme="minorHAnsi" w:hAnsiTheme="minorHAnsi"/>
        </w:rPr>
        <w:t xml:space="preserve"> </w:t>
      </w:r>
      <w:r w:rsidR="00373E7E">
        <w:rPr>
          <w:rFonts w:asciiTheme="minorHAnsi" w:hAnsiTheme="minorHAnsi"/>
        </w:rPr>
        <w:t>but also needs to be</w:t>
      </w:r>
      <w:r w:rsidRPr="00B46F6A">
        <w:rPr>
          <w:rFonts w:asciiTheme="minorHAnsi" w:hAnsiTheme="minorHAnsi"/>
        </w:rPr>
        <w:t xml:space="preserve"> focussed </w:t>
      </w:r>
      <w:r w:rsidR="00373E7E">
        <w:rPr>
          <w:rFonts w:asciiTheme="minorHAnsi" w:hAnsiTheme="minorHAnsi"/>
        </w:rPr>
        <w:t>on</w:t>
      </w:r>
      <w:r w:rsidR="00373E7E" w:rsidRPr="00B46F6A">
        <w:rPr>
          <w:rFonts w:asciiTheme="minorHAnsi" w:hAnsiTheme="minorHAnsi"/>
        </w:rPr>
        <w:t xml:space="preserve"> </w:t>
      </w:r>
      <w:r w:rsidRPr="00B46F6A">
        <w:rPr>
          <w:rFonts w:asciiTheme="minorHAnsi" w:hAnsiTheme="minorHAnsi"/>
        </w:rPr>
        <w:t>securing other income sources and controlling its cost base to ensure financial resilience and sustainability in the future. The Finance Team is a key support service in the achievement of this process delivering timely, accurate and informative reports.</w:t>
      </w:r>
    </w:p>
    <w:p w:rsidR="00B46F6A" w:rsidRPr="00B46F6A" w:rsidRDefault="00B46F6A" w:rsidP="00B46F6A">
      <w:pPr>
        <w:rPr>
          <w:rFonts w:asciiTheme="minorHAnsi" w:hAnsiTheme="minorHAnsi"/>
        </w:rPr>
      </w:pPr>
    </w:p>
    <w:p w:rsidR="00381016" w:rsidRPr="007E76D8" w:rsidRDefault="00B46F6A" w:rsidP="00B46F6A">
      <w:pPr>
        <w:rPr>
          <w:rFonts w:asciiTheme="minorHAnsi" w:hAnsiTheme="minorHAnsi"/>
        </w:rPr>
      </w:pPr>
      <w:r w:rsidRPr="00B46F6A">
        <w:rPr>
          <w:rFonts w:asciiTheme="minorHAnsi" w:hAnsiTheme="minorHAnsi"/>
        </w:rPr>
        <w:t xml:space="preserve">The Museum is a Registered Charity, governed by unincorporated Trustees and constituted by the Sir John Soane’s Museum Order. The Museum is VAT registered and reclaims VAT under Section 33(a) as a National Museum. The Museum is a Non-Departmental Public Body (NDPB) sponsored by DCMS and </w:t>
      </w:r>
      <w:r w:rsidR="00373E7E">
        <w:rPr>
          <w:rFonts w:asciiTheme="minorHAnsi" w:hAnsiTheme="minorHAnsi"/>
        </w:rPr>
        <w:t>as</w:t>
      </w:r>
      <w:r w:rsidR="00373E7E" w:rsidRPr="00B46F6A">
        <w:rPr>
          <w:rFonts w:asciiTheme="minorHAnsi" w:hAnsiTheme="minorHAnsi"/>
        </w:rPr>
        <w:t xml:space="preserve"> </w:t>
      </w:r>
      <w:r w:rsidR="00F43A2C" w:rsidRPr="00B46F6A">
        <w:rPr>
          <w:rFonts w:asciiTheme="minorHAnsi" w:hAnsiTheme="minorHAnsi"/>
        </w:rPr>
        <w:t>an</w:t>
      </w:r>
      <w:r w:rsidR="00F43A2C">
        <w:rPr>
          <w:rFonts w:asciiTheme="minorHAnsi" w:hAnsiTheme="minorHAnsi"/>
        </w:rPr>
        <w:t>d</w:t>
      </w:r>
      <w:r w:rsidR="00F43A2C" w:rsidRPr="00B46F6A">
        <w:rPr>
          <w:rFonts w:asciiTheme="minorHAnsi" w:hAnsiTheme="minorHAnsi"/>
        </w:rPr>
        <w:t xml:space="preserve"> </w:t>
      </w:r>
      <w:r w:rsidR="00F43A2C">
        <w:rPr>
          <w:rFonts w:asciiTheme="minorHAnsi" w:hAnsiTheme="minorHAnsi"/>
        </w:rPr>
        <w:t>seeks</w:t>
      </w:r>
      <w:r w:rsidR="00373E7E">
        <w:rPr>
          <w:rFonts w:asciiTheme="minorHAnsi" w:hAnsiTheme="minorHAnsi"/>
        </w:rPr>
        <w:t xml:space="preserve"> to be an inclusive employer</w:t>
      </w:r>
      <w:r w:rsidRPr="00B46F6A">
        <w:rPr>
          <w:rFonts w:asciiTheme="minorHAnsi" w:hAnsiTheme="minorHAnsi"/>
        </w:rPr>
        <w:t>.</w:t>
      </w:r>
    </w:p>
    <w:p w:rsidR="008B706D" w:rsidRPr="007E76D8" w:rsidRDefault="008B706D" w:rsidP="00532AFB">
      <w:pPr>
        <w:rPr>
          <w:rFonts w:asciiTheme="minorHAnsi" w:hAnsiTheme="minorHAnsi"/>
          <w:b/>
          <w:bCs/>
        </w:rPr>
      </w:pPr>
    </w:p>
    <w:p w:rsidR="00AB0E47" w:rsidRPr="007E76D8" w:rsidRDefault="00AB0E47" w:rsidP="00532AFB">
      <w:pPr>
        <w:rPr>
          <w:rFonts w:asciiTheme="minorHAnsi" w:hAnsiTheme="minorHAnsi"/>
          <w:b/>
          <w:bCs/>
        </w:rPr>
      </w:pPr>
      <w:r w:rsidRPr="007E76D8">
        <w:rPr>
          <w:rFonts w:asciiTheme="minorHAnsi" w:hAnsiTheme="minorHAnsi"/>
          <w:b/>
          <w:bCs/>
        </w:rPr>
        <w:t>Job Profile</w:t>
      </w:r>
    </w:p>
    <w:p w:rsidR="00B46F6A" w:rsidRPr="00B46F6A" w:rsidRDefault="00B46F6A" w:rsidP="00B46F6A">
      <w:pPr>
        <w:rPr>
          <w:rFonts w:asciiTheme="minorHAnsi" w:hAnsiTheme="minorHAnsi"/>
          <w:bCs/>
        </w:rPr>
      </w:pPr>
      <w:r w:rsidRPr="00B46F6A">
        <w:rPr>
          <w:rFonts w:asciiTheme="minorHAnsi" w:hAnsiTheme="minorHAnsi"/>
          <w:bCs/>
        </w:rPr>
        <w:t xml:space="preserve">To </w:t>
      </w:r>
      <w:r>
        <w:rPr>
          <w:rFonts w:asciiTheme="minorHAnsi" w:hAnsiTheme="minorHAnsi"/>
          <w:bCs/>
        </w:rPr>
        <w:t>assist the Finance Manager in</w:t>
      </w:r>
      <w:r w:rsidRPr="00B46F6A">
        <w:rPr>
          <w:rFonts w:asciiTheme="minorHAnsi" w:hAnsiTheme="minorHAnsi"/>
          <w:bCs/>
        </w:rPr>
        <w:t xml:space="preserve"> the day-to-day financial affairs of the Museum, its trading subsidiary Soane Museum Enterprises Ltd and an independent charity Sir John Soane’s Museum Trust.  </w:t>
      </w:r>
    </w:p>
    <w:p w:rsidR="00B46F6A" w:rsidRPr="00B46F6A" w:rsidRDefault="00B46F6A" w:rsidP="00B46F6A">
      <w:pPr>
        <w:rPr>
          <w:rFonts w:asciiTheme="minorHAnsi" w:hAnsiTheme="minorHAnsi"/>
          <w:bCs/>
        </w:rPr>
      </w:pPr>
    </w:p>
    <w:p w:rsidR="00AB0E47" w:rsidRDefault="00B46F6A" w:rsidP="00B46F6A">
      <w:pPr>
        <w:rPr>
          <w:rFonts w:asciiTheme="minorHAnsi" w:hAnsiTheme="minorHAnsi"/>
          <w:bCs/>
        </w:rPr>
      </w:pPr>
      <w:r w:rsidRPr="00B46F6A">
        <w:rPr>
          <w:rFonts w:asciiTheme="minorHAnsi" w:hAnsiTheme="minorHAnsi"/>
          <w:bCs/>
        </w:rPr>
        <w:t xml:space="preserve">This post </w:t>
      </w:r>
      <w:r w:rsidR="00CC13C3" w:rsidRPr="00B46F6A">
        <w:rPr>
          <w:rFonts w:asciiTheme="minorHAnsi" w:hAnsiTheme="minorHAnsi"/>
          <w:bCs/>
        </w:rPr>
        <w:t>requir</w:t>
      </w:r>
      <w:r w:rsidR="00CC13C3">
        <w:rPr>
          <w:rFonts w:asciiTheme="minorHAnsi" w:hAnsiTheme="minorHAnsi"/>
          <w:bCs/>
        </w:rPr>
        <w:t>es</w:t>
      </w:r>
      <w:r w:rsidR="00CC13C3" w:rsidRPr="00B46F6A">
        <w:rPr>
          <w:rFonts w:asciiTheme="minorHAnsi" w:hAnsiTheme="minorHAnsi"/>
          <w:bCs/>
        </w:rPr>
        <w:t xml:space="preserve"> </w:t>
      </w:r>
      <w:r w:rsidRPr="00B46F6A">
        <w:rPr>
          <w:rFonts w:asciiTheme="minorHAnsi" w:hAnsiTheme="minorHAnsi"/>
          <w:bCs/>
        </w:rPr>
        <w:t xml:space="preserve">attention to detail, the ability to take an overview and to make progress with several tasks in </w:t>
      </w:r>
      <w:r w:rsidR="00F43A2C" w:rsidRPr="00B46F6A">
        <w:rPr>
          <w:rFonts w:asciiTheme="minorHAnsi" w:hAnsiTheme="minorHAnsi"/>
          <w:bCs/>
        </w:rPr>
        <w:t>parallel</w:t>
      </w:r>
      <w:r w:rsidR="00F43A2C">
        <w:rPr>
          <w:rFonts w:asciiTheme="minorHAnsi" w:hAnsiTheme="minorHAnsi"/>
          <w:bCs/>
        </w:rPr>
        <w:t>.</w:t>
      </w:r>
      <w:r w:rsidR="00F43A2C" w:rsidRPr="00B46F6A">
        <w:rPr>
          <w:rFonts w:asciiTheme="minorHAnsi" w:hAnsiTheme="minorHAnsi"/>
          <w:bCs/>
        </w:rPr>
        <w:t xml:space="preserve"> It</w:t>
      </w:r>
      <w:r w:rsidRPr="00B46F6A">
        <w:rPr>
          <w:rFonts w:asciiTheme="minorHAnsi" w:hAnsiTheme="minorHAnsi"/>
          <w:bCs/>
        </w:rPr>
        <w:t xml:space="preserve"> is also an opportunity to work in a small and friendly, but high profile National Museum at a busy and exciting time.</w:t>
      </w:r>
    </w:p>
    <w:p w:rsidR="00AB0E47" w:rsidRPr="007E76D8" w:rsidRDefault="00AB0E47" w:rsidP="007A0A96">
      <w:pPr>
        <w:rPr>
          <w:rFonts w:asciiTheme="minorHAnsi" w:hAnsiTheme="minorHAnsi"/>
        </w:rPr>
      </w:pPr>
    </w:p>
    <w:p w:rsidR="00D2756F" w:rsidRPr="007E76D8" w:rsidRDefault="007A0A96" w:rsidP="00151991">
      <w:pPr>
        <w:rPr>
          <w:rFonts w:asciiTheme="minorHAnsi" w:hAnsiTheme="minorHAnsi"/>
        </w:rPr>
      </w:pPr>
      <w:r w:rsidRPr="00902005">
        <w:rPr>
          <w:rFonts w:asciiTheme="minorHAnsi" w:hAnsiTheme="minorHAnsi"/>
          <w:b/>
        </w:rPr>
        <w:t xml:space="preserve">Main duties </w:t>
      </w:r>
      <w:r w:rsidR="00AB0E47" w:rsidRPr="00902005">
        <w:rPr>
          <w:rFonts w:asciiTheme="minorHAnsi" w:hAnsiTheme="minorHAnsi"/>
          <w:b/>
        </w:rPr>
        <w:t xml:space="preserve">and </w:t>
      </w:r>
      <w:r w:rsidR="00151991" w:rsidRPr="00902005">
        <w:rPr>
          <w:rFonts w:asciiTheme="minorHAnsi" w:hAnsiTheme="minorHAnsi"/>
          <w:b/>
        </w:rPr>
        <w:t>responsibilities</w:t>
      </w:r>
      <w:r w:rsidR="00D2756F" w:rsidRPr="007E76D8">
        <w:rPr>
          <w:rFonts w:asciiTheme="minorHAnsi" w:hAnsiTheme="minorHAnsi"/>
        </w:rPr>
        <w:t xml:space="preserve"> </w:t>
      </w:r>
    </w:p>
    <w:p w:rsidR="007A0A96" w:rsidRPr="007E76D8" w:rsidRDefault="007A0A96" w:rsidP="009E2BAF">
      <w:pPr>
        <w:pStyle w:val="ListParagraph"/>
        <w:numPr>
          <w:ilvl w:val="0"/>
          <w:numId w:val="24"/>
        </w:numPr>
        <w:rPr>
          <w:rFonts w:asciiTheme="minorHAnsi" w:hAnsiTheme="minorHAnsi"/>
        </w:rPr>
      </w:pPr>
      <w:r w:rsidRPr="007E76D8">
        <w:rPr>
          <w:rFonts w:asciiTheme="minorHAnsi" w:hAnsiTheme="minorHAnsi"/>
        </w:rPr>
        <w:t>Receive supplier invoices</w:t>
      </w:r>
      <w:r w:rsidR="009F7A0E">
        <w:rPr>
          <w:rFonts w:asciiTheme="minorHAnsi" w:hAnsiTheme="minorHAnsi"/>
        </w:rPr>
        <w:t xml:space="preserve"> and credit notes</w:t>
      </w:r>
      <w:r w:rsidRPr="007E76D8">
        <w:rPr>
          <w:rFonts w:asciiTheme="minorHAnsi" w:hAnsiTheme="minorHAnsi"/>
        </w:rPr>
        <w:t xml:space="preserve">, check and confirm liability for payment, ensure correct </w:t>
      </w:r>
      <w:r w:rsidR="008E18A5">
        <w:rPr>
          <w:rFonts w:asciiTheme="minorHAnsi" w:hAnsiTheme="minorHAnsi"/>
        </w:rPr>
        <w:t xml:space="preserve">codes and </w:t>
      </w:r>
      <w:r w:rsidRPr="007E76D8">
        <w:rPr>
          <w:rFonts w:asciiTheme="minorHAnsi" w:hAnsiTheme="minorHAnsi"/>
        </w:rPr>
        <w:t xml:space="preserve">authorisation </w:t>
      </w:r>
    </w:p>
    <w:p w:rsidR="007A0A96" w:rsidRPr="007E76D8" w:rsidRDefault="007A0A96" w:rsidP="009E2BAF">
      <w:pPr>
        <w:pStyle w:val="ListParagraph"/>
        <w:numPr>
          <w:ilvl w:val="0"/>
          <w:numId w:val="24"/>
        </w:numPr>
        <w:rPr>
          <w:rFonts w:asciiTheme="minorHAnsi" w:hAnsiTheme="minorHAnsi"/>
        </w:rPr>
      </w:pPr>
      <w:r w:rsidRPr="007E76D8">
        <w:rPr>
          <w:rFonts w:asciiTheme="minorHAnsi" w:hAnsiTheme="minorHAnsi"/>
        </w:rPr>
        <w:t>Process supplier invoices and credit notes promptly and accurate</w:t>
      </w:r>
      <w:r w:rsidR="00F16C06">
        <w:rPr>
          <w:rFonts w:asciiTheme="minorHAnsi" w:hAnsiTheme="minorHAnsi"/>
        </w:rPr>
        <w:t xml:space="preserve">ly, and input onto </w:t>
      </w:r>
      <w:r w:rsidR="00A457D9">
        <w:rPr>
          <w:rFonts w:asciiTheme="minorHAnsi" w:hAnsiTheme="minorHAnsi"/>
        </w:rPr>
        <w:t>our accounts system (</w:t>
      </w:r>
      <w:r w:rsidR="00F16C06">
        <w:rPr>
          <w:rFonts w:asciiTheme="minorHAnsi" w:hAnsiTheme="minorHAnsi"/>
        </w:rPr>
        <w:t>Sage Line 50</w:t>
      </w:r>
      <w:r w:rsidR="00A457D9">
        <w:rPr>
          <w:rFonts w:asciiTheme="minorHAnsi" w:hAnsiTheme="minorHAnsi"/>
        </w:rPr>
        <w:t>)</w:t>
      </w:r>
      <w:r w:rsidR="004939A4">
        <w:rPr>
          <w:rFonts w:asciiTheme="minorHAnsi" w:hAnsiTheme="minorHAnsi"/>
        </w:rPr>
        <w:t xml:space="preserve"> on a daily basis</w:t>
      </w:r>
    </w:p>
    <w:p w:rsidR="007A0A96" w:rsidRDefault="007A0A96" w:rsidP="009E2BAF">
      <w:pPr>
        <w:pStyle w:val="ListParagraph"/>
        <w:numPr>
          <w:ilvl w:val="0"/>
          <w:numId w:val="24"/>
        </w:numPr>
        <w:rPr>
          <w:rFonts w:asciiTheme="minorHAnsi" w:hAnsiTheme="minorHAnsi"/>
        </w:rPr>
      </w:pPr>
      <w:r w:rsidRPr="007E76D8">
        <w:rPr>
          <w:rFonts w:asciiTheme="minorHAnsi" w:hAnsiTheme="minorHAnsi"/>
        </w:rPr>
        <w:t xml:space="preserve">Code and process </w:t>
      </w:r>
      <w:r w:rsidR="009F7A0E">
        <w:rPr>
          <w:rFonts w:asciiTheme="minorHAnsi" w:hAnsiTheme="minorHAnsi"/>
        </w:rPr>
        <w:t>staff</w:t>
      </w:r>
      <w:r w:rsidRPr="007E76D8">
        <w:rPr>
          <w:rFonts w:asciiTheme="minorHAnsi" w:hAnsiTheme="minorHAnsi"/>
        </w:rPr>
        <w:t xml:space="preserve"> expense forms</w:t>
      </w:r>
    </w:p>
    <w:p w:rsidR="0089014E" w:rsidRPr="007E76D8" w:rsidRDefault="0089014E" w:rsidP="009E2BAF">
      <w:pPr>
        <w:pStyle w:val="ListParagraph"/>
        <w:numPr>
          <w:ilvl w:val="0"/>
          <w:numId w:val="24"/>
        </w:numPr>
        <w:rPr>
          <w:rFonts w:asciiTheme="minorHAnsi" w:hAnsiTheme="minorHAnsi"/>
        </w:rPr>
      </w:pPr>
      <w:r>
        <w:rPr>
          <w:rFonts w:asciiTheme="minorHAnsi" w:hAnsiTheme="minorHAnsi"/>
        </w:rPr>
        <w:t>Set up new supplier accounts, completing any necessary paperwork</w:t>
      </w:r>
    </w:p>
    <w:p w:rsidR="007A0A96" w:rsidRPr="00A90308" w:rsidRDefault="007A0A96" w:rsidP="00A90308">
      <w:pPr>
        <w:pStyle w:val="ListParagraph"/>
        <w:numPr>
          <w:ilvl w:val="0"/>
          <w:numId w:val="24"/>
        </w:numPr>
        <w:rPr>
          <w:rFonts w:asciiTheme="minorHAnsi" w:hAnsiTheme="minorHAnsi"/>
        </w:rPr>
      </w:pPr>
      <w:r w:rsidRPr="00A90308">
        <w:rPr>
          <w:rFonts w:asciiTheme="minorHAnsi" w:hAnsiTheme="minorHAnsi"/>
        </w:rPr>
        <w:t>Prepare and process purchase ledger payments</w:t>
      </w:r>
      <w:r w:rsidR="00281A42" w:rsidRPr="00A90308">
        <w:rPr>
          <w:rFonts w:asciiTheme="minorHAnsi" w:hAnsiTheme="minorHAnsi"/>
        </w:rPr>
        <w:t xml:space="preserve"> using</w:t>
      </w:r>
      <w:r w:rsidRPr="00A90308">
        <w:rPr>
          <w:rFonts w:asciiTheme="minorHAnsi" w:hAnsiTheme="minorHAnsi"/>
        </w:rPr>
        <w:t xml:space="preserve"> </w:t>
      </w:r>
      <w:r w:rsidR="008B6F52" w:rsidRPr="00A90308">
        <w:rPr>
          <w:rFonts w:asciiTheme="minorHAnsi" w:hAnsiTheme="minorHAnsi"/>
        </w:rPr>
        <w:t xml:space="preserve">mainly </w:t>
      </w:r>
      <w:r w:rsidRPr="00A90308">
        <w:rPr>
          <w:rFonts w:asciiTheme="minorHAnsi" w:hAnsiTheme="minorHAnsi"/>
        </w:rPr>
        <w:t>BACS</w:t>
      </w:r>
      <w:r w:rsidR="00A90308">
        <w:rPr>
          <w:rFonts w:asciiTheme="minorHAnsi" w:hAnsiTheme="minorHAnsi"/>
        </w:rPr>
        <w:t>.</w:t>
      </w:r>
      <w:r w:rsidR="00A90308" w:rsidRPr="00A90308">
        <w:rPr>
          <w:rFonts w:asciiTheme="minorHAnsi" w:hAnsiTheme="minorHAnsi"/>
        </w:rPr>
        <w:t xml:space="preserve"> </w:t>
      </w:r>
      <w:r w:rsidRPr="00A90308">
        <w:rPr>
          <w:rFonts w:asciiTheme="minorHAnsi" w:hAnsiTheme="minorHAnsi"/>
        </w:rPr>
        <w:t xml:space="preserve">Liaise with suppliers </w:t>
      </w:r>
      <w:r w:rsidR="0089014E" w:rsidRPr="00A90308">
        <w:rPr>
          <w:rFonts w:asciiTheme="minorHAnsi" w:hAnsiTheme="minorHAnsi"/>
        </w:rPr>
        <w:t xml:space="preserve">and staff </w:t>
      </w:r>
      <w:r w:rsidRPr="00A90308">
        <w:rPr>
          <w:rFonts w:asciiTheme="minorHAnsi" w:hAnsiTheme="minorHAnsi"/>
        </w:rPr>
        <w:t>to resolve queries</w:t>
      </w:r>
      <w:r w:rsidR="00A90308">
        <w:rPr>
          <w:rFonts w:asciiTheme="minorHAnsi" w:hAnsiTheme="minorHAnsi"/>
        </w:rPr>
        <w:t>,</w:t>
      </w:r>
      <w:r w:rsidRPr="00A90308">
        <w:rPr>
          <w:rFonts w:asciiTheme="minorHAnsi" w:hAnsiTheme="minorHAnsi"/>
        </w:rPr>
        <w:t xml:space="preserve"> disputes</w:t>
      </w:r>
      <w:r w:rsidR="00A90308">
        <w:rPr>
          <w:rFonts w:asciiTheme="minorHAnsi" w:hAnsiTheme="minorHAnsi"/>
        </w:rPr>
        <w:t xml:space="preserve"> and d</w:t>
      </w:r>
      <w:r w:rsidR="00A90308" w:rsidRPr="00CC13C3">
        <w:rPr>
          <w:rFonts w:asciiTheme="minorHAnsi" w:hAnsiTheme="minorHAnsi"/>
        </w:rPr>
        <w:t>eal with general finance queries</w:t>
      </w:r>
    </w:p>
    <w:p w:rsidR="007A0A96" w:rsidRPr="007E76D8" w:rsidRDefault="009349F9" w:rsidP="009E2BAF">
      <w:pPr>
        <w:pStyle w:val="ListParagraph"/>
        <w:numPr>
          <w:ilvl w:val="0"/>
          <w:numId w:val="24"/>
        </w:numPr>
        <w:rPr>
          <w:rFonts w:asciiTheme="minorHAnsi" w:hAnsiTheme="minorHAnsi"/>
        </w:rPr>
      </w:pPr>
      <w:r>
        <w:rPr>
          <w:rFonts w:asciiTheme="minorHAnsi" w:hAnsiTheme="minorHAnsi"/>
        </w:rPr>
        <w:t>B</w:t>
      </w:r>
      <w:r w:rsidR="007A0A96" w:rsidRPr="007E76D8">
        <w:rPr>
          <w:rFonts w:asciiTheme="minorHAnsi" w:hAnsiTheme="minorHAnsi"/>
        </w:rPr>
        <w:t>ank sales receipts, match against invoices</w:t>
      </w:r>
      <w:r>
        <w:rPr>
          <w:rFonts w:asciiTheme="minorHAnsi" w:hAnsiTheme="minorHAnsi"/>
        </w:rPr>
        <w:t xml:space="preserve"> on a daily basis</w:t>
      </w:r>
    </w:p>
    <w:p w:rsidR="007A0A96" w:rsidRPr="007E76D8" w:rsidRDefault="007A0A96" w:rsidP="009E2BAF">
      <w:pPr>
        <w:pStyle w:val="ListParagraph"/>
        <w:numPr>
          <w:ilvl w:val="0"/>
          <w:numId w:val="24"/>
        </w:numPr>
        <w:rPr>
          <w:rFonts w:asciiTheme="minorHAnsi" w:hAnsiTheme="minorHAnsi"/>
        </w:rPr>
      </w:pPr>
      <w:r w:rsidRPr="007E76D8">
        <w:rPr>
          <w:rFonts w:asciiTheme="minorHAnsi" w:hAnsiTheme="minorHAnsi"/>
        </w:rPr>
        <w:t>Manage and reconcile petty cash</w:t>
      </w:r>
    </w:p>
    <w:p w:rsidR="007A0A96" w:rsidRPr="007E76D8" w:rsidRDefault="007A0A96" w:rsidP="009E2BAF">
      <w:pPr>
        <w:pStyle w:val="ListParagraph"/>
        <w:numPr>
          <w:ilvl w:val="0"/>
          <w:numId w:val="24"/>
        </w:numPr>
        <w:rPr>
          <w:rFonts w:asciiTheme="minorHAnsi" w:hAnsiTheme="minorHAnsi"/>
        </w:rPr>
      </w:pPr>
      <w:r w:rsidRPr="007E76D8">
        <w:rPr>
          <w:rFonts w:asciiTheme="minorHAnsi" w:hAnsiTheme="minorHAnsi"/>
        </w:rPr>
        <w:t xml:space="preserve">Manage </w:t>
      </w:r>
      <w:r w:rsidR="007F59AF">
        <w:rPr>
          <w:rFonts w:asciiTheme="minorHAnsi" w:hAnsiTheme="minorHAnsi"/>
        </w:rPr>
        <w:t>d</w:t>
      </w:r>
      <w:r w:rsidRPr="007E76D8">
        <w:rPr>
          <w:rFonts w:asciiTheme="minorHAnsi" w:hAnsiTheme="minorHAnsi"/>
        </w:rPr>
        <w:t>onation boxes</w:t>
      </w:r>
      <w:r w:rsidR="00AB0E47" w:rsidRPr="007E76D8">
        <w:rPr>
          <w:rFonts w:asciiTheme="minorHAnsi" w:hAnsiTheme="minorHAnsi"/>
        </w:rPr>
        <w:t xml:space="preserve"> on a </w:t>
      </w:r>
      <w:r w:rsidR="009F4E16">
        <w:rPr>
          <w:rFonts w:asciiTheme="minorHAnsi" w:hAnsiTheme="minorHAnsi"/>
        </w:rPr>
        <w:t>weekly</w:t>
      </w:r>
      <w:r w:rsidR="00AB0E47" w:rsidRPr="007E76D8">
        <w:rPr>
          <w:rFonts w:asciiTheme="minorHAnsi" w:hAnsiTheme="minorHAnsi"/>
        </w:rPr>
        <w:t xml:space="preserve"> basis</w:t>
      </w:r>
    </w:p>
    <w:p w:rsidR="007A0A96" w:rsidRPr="007E76D8" w:rsidRDefault="007A0A96" w:rsidP="009E2BAF">
      <w:pPr>
        <w:pStyle w:val="ListParagraph"/>
        <w:numPr>
          <w:ilvl w:val="0"/>
          <w:numId w:val="24"/>
        </w:numPr>
        <w:rPr>
          <w:rFonts w:asciiTheme="minorHAnsi" w:hAnsiTheme="minorHAnsi"/>
        </w:rPr>
      </w:pPr>
      <w:r w:rsidRPr="007E76D8">
        <w:rPr>
          <w:rFonts w:asciiTheme="minorHAnsi" w:hAnsiTheme="minorHAnsi"/>
        </w:rPr>
        <w:t xml:space="preserve">Process Credit Card </w:t>
      </w:r>
      <w:r w:rsidR="00AB0E47" w:rsidRPr="007E76D8">
        <w:rPr>
          <w:rFonts w:asciiTheme="minorHAnsi" w:hAnsiTheme="minorHAnsi"/>
        </w:rPr>
        <w:t>statements plus perform reconciliations monthly</w:t>
      </w:r>
      <w:r w:rsidRPr="007E76D8">
        <w:rPr>
          <w:rFonts w:asciiTheme="minorHAnsi" w:hAnsiTheme="minorHAnsi"/>
        </w:rPr>
        <w:t>.</w:t>
      </w:r>
    </w:p>
    <w:p w:rsidR="006C7A56" w:rsidRPr="007E76D8" w:rsidRDefault="006C7A56" w:rsidP="006C7A56">
      <w:pPr>
        <w:pStyle w:val="ListParagraph"/>
        <w:numPr>
          <w:ilvl w:val="0"/>
          <w:numId w:val="24"/>
        </w:numPr>
        <w:rPr>
          <w:rFonts w:asciiTheme="minorHAnsi" w:hAnsiTheme="minorHAnsi"/>
          <w:bCs/>
        </w:rPr>
      </w:pPr>
      <w:r w:rsidRPr="007E76D8">
        <w:rPr>
          <w:rFonts w:asciiTheme="minorHAnsi" w:hAnsiTheme="minorHAnsi"/>
          <w:bCs/>
        </w:rPr>
        <w:t>Prepare gift aid claims</w:t>
      </w:r>
      <w:r w:rsidR="002F4887">
        <w:rPr>
          <w:rFonts w:asciiTheme="minorHAnsi" w:hAnsiTheme="minorHAnsi"/>
          <w:bCs/>
        </w:rPr>
        <w:t xml:space="preserve"> quarterly</w:t>
      </w:r>
    </w:p>
    <w:p w:rsidR="005F074B" w:rsidRDefault="00CC13C3" w:rsidP="005D7209">
      <w:pPr>
        <w:pStyle w:val="ListParagraph"/>
        <w:numPr>
          <w:ilvl w:val="0"/>
          <w:numId w:val="24"/>
        </w:numPr>
        <w:rPr>
          <w:rFonts w:asciiTheme="minorHAnsi" w:hAnsiTheme="minorHAnsi"/>
          <w:bCs/>
        </w:rPr>
      </w:pPr>
      <w:r>
        <w:rPr>
          <w:rFonts w:asciiTheme="minorHAnsi" w:hAnsiTheme="minorHAnsi"/>
          <w:bCs/>
        </w:rPr>
        <w:t xml:space="preserve">Provide information to </w:t>
      </w:r>
      <w:r w:rsidR="005F074B">
        <w:rPr>
          <w:rFonts w:asciiTheme="minorHAnsi" w:hAnsiTheme="minorHAnsi"/>
          <w:bCs/>
        </w:rPr>
        <w:t>external and internal auditors</w:t>
      </w:r>
    </w:p>
    <w:p w:rsidR="003F6BEA" w:rsidRPr="007E76D8" w:rsidRDefault="003F6BEA" w:rsidP="009E2BAF">
      <w:pPr>
        <w:pStyle w:val="ListParagraph"/>
        <w:numPr>
          <w:ilvl w:val="0"/>
          <w:numId w:val="24"/>
        </w:numPr>
        <w:rPr>
          <w:rFonts w:asciiTheme="minorHAnsi" w:hAnsiTheme="minorHAnsi"/>
          <w:lang w:val="en-US"/>
        </w:rPr>
      </w:pPr>
      <w:r w:rsidRPr="007E76D8">
        <w:rPr>
          <w:rFonts w:asciiTheme="minorHAnsi" w:hAnsiTheme="minorHAnsi"/>
          <w:lang w:val="en-US"/>
        </w:rPr>
        <w:t>Build good working relationships with key internal and e</w:t>
      </w:r>
      <w:r w:rsidR="00224AF4">
        <w:rPr>
          <w:rFonts w:asciiTheme="minorHAnsi" w:hAnsiTheme="minorHAnsi"/>
          <w:lang w:val="en-US"/>
        </w:rPr>
        <w:t>xternal customers</w:t>
      </w:r>
    </w:p>
    <w:p w:rsidR="00A457D9" w:rsidRPr="00CC13C3" w:rsidRDefault="00A457D9" w:rsidP="00A457D9">
      <w:pPr>
        <w:pStyle w:val="ListParagraph"/>
        <w:numPr>
          <w:ilvl w:val="0"/>
          <w:numId w:val="24"/>
        </w:numPr>
        <w:rPr>
          <w:rFonts w:asciiTheme="minorHAnsi" w:hAnsiTheme="minorHAnsi"/>
        </w:rPr>
      </w:pPr>
      <w:r w:rsidRPr="00CC13C3">
        <w:rPr>
          <w:rFonts w:asciiTheme="minorHAnsi" w:hAnsiTheme="minorHAnsi"/>
        </w:rPr>
        <w:t>General administrative work e.g. filing, archiving</w:t>
      </w:r>
    </w:p>
    <w:p w:rsidR="007A0A96" w:rsidRDefault="007A0A96" w:rsidP="007A0A96">
      <w:pPr>
        <w:rPr>
          <w:rFonts w:asciiTheme="minorHAnsi" w:hAnsiTheme="minorHAnsi"/>
        </w:rPr>
      </w:pPr>
    </w:p>
    <w:p w:rsidR="007A0A96" w:rsidRPr="007E76D8" w:rsidRDefault="00310066" w:rsidP="007A0A96">
      <w:pPr>
        <w:rPr>
          <w:rFonts w:asciiTheme="minorHAnsi" w:hAnsiTheme="minorHAnsi"/>
          <w:b/>
        </w:rPr>
      </w:pPr>
      <w:r w:rsidRPr="007E76D8">
        <w:rPr>
          <w:rFonts w:asciiTheme="minorHAnsi" w:hAnsiTheme="minorHAnsi"/>
          <w:b/>
        </w:rPr>
        <w:t>Person Specification and Skills</w:t>
      </w:r>
      <w:r w:rsidR="007A0A96" w:rsidRPr="007E76D8">
        <w:rPr>
          <w:rFonts w:asciiTheme="minorHAnsi" w:hAnsiTheme="minorHAnsi"/>
          <w:b/>
        </w:rPr>
        <w:t xml:space="preserve">   </w:t>
      </w:r>
    </w:p>
    <w:p w:rsidR="002C0D97" w:rsidRPr="007E76D8" w:rsidRDefault="00310066" w:rsidP="00310066">
      <w:pPr>
        <w:rPr>
          <w:rFonts w:asciiTheme="minorHAnsi" w:hAnsiTheme="minorHAnsi"/>
          <w:b/>
          <w:bCs/>
          <w:i/>
        </w:rPr>
      </w:pPr>
      <w:r w:rsidRPr="002C0D97">
        <w:rPr>
          <w:rFonts w:asciiTheme="minorHAnsi" w:hAnsiTheme="minorHAnsi"/>
          <w:b/>
          <w:bCs/>
        </w:rPr>
        <w:t>(E=Essential Criteria, D = Desirable Criteria)</w:t>
      </w:r>
    </w:p>
    <w:p w:rsidR="009F4E16" w:rsidRPr="009F4E16" w:rsidRDefault="00373E7E" w:rsidP="009F4E16">
      <w:pPr>
        <w:pStyle w:val="ListParagraph"/>
        <w:numPr>
          <w:ilvl w:val="0"/>
          <w:numId w:val="30"/>
        </w:numPr>
        <w:rPr>
          <w:rFonts w:asciiTheme="minorHAnsi" w:hAnsiTheme="minorHAnsi"/>
          <w:bCs/>
        </w:rPr>
      </w:pPr>
      <w:r>
        <w:rPr>
          <w:rFonts w:asciiTheme="minorHAnsi" w:hAnsiTheme="minorHAnsi"/>
          <w:bCs/>
        </w:rPr>
        <w:t>Part or full</w:t>
      </w:r>
      <w:r w:rsidR="00F43A2C">
        <w:rPr>
          <w:rFonts w:asciiTheme="minorHAnsi" w:hAnsiTheme="minorHAnsi"/>
          <w:bCs/>
        </w:rPr>
        <w:t>y</w:t>
      </w:r>
      <w:r>
        <w:rPr>
          <w:rFonts w:asciiTheme="minorHAnsi" w:hAnsiTheme="minorHAnsi"/>
          <w:bCs/>
        </w:rPr>
        <w:t xml:space="preserve"> qualified </w:t>
      </w:r>
      <w:r w:rsidR="009F4E16" w:rsidRPr="009F4E16">
        <w:rPr>
          <w:rFonts w:asciiTheme="minorHAnsi" w:hAnsiTheme="minorHAnsi"/>
          <w:bCs/>
        </w:rPr>
        <w:t>AAT</w:t>
      </w:r>
      <w:r w:rsidR="00F43A2C">
        <w:rPr>
          <w:rFonts w:asciiTheme="minorHAnsi" w:hAnsiTheme="minorHAnsi"/>
          <w:bCs/>
        </w:rPr>
        <w:t>/Accountancy qualification</w:t>
      </w:r>
      <w:r w:rsidR="009F4E16" w:rsidRPr="009F4E16">
        <w:rPr>
          <w:rFonts w:asciiTheme="minorHAnsi" w:hAnsiTheme="minorHAnsi"/>
          <w:bCs/>
        </w:rPr>
        <w:t xml:space="preserve"> </w:t>
      </w:r>
      <w:r w:rsidR="00F43A2C">
        <w:rPr>
          <w:rFonts w:asciiTheme="minorHAnsi" w:hAnsiTheme="minorHAnsi"/>
          <w:bCs/>
        </w:rPr>
        <w:t xml:space="preserve">or </w:t>
      </w:r>
      <w:r w:rsidR="009F4E16" w:rsidRPr="009F4E16">
        <w:rPr>
          <w:rFonts w:asciiTheme="minorHAnsi" w:hAnsiTheme="minorHAnsi"/>
          <w:bCs/>
        </w:rPr>
        <w:t xml:space="preserve">two years relevant, practical </w:t>
      </w:r>
      <w:r w:rsidRPr="009F4E16">
        <w:rPr>
          <w:rFonts w:asciiTheme="minorHAnsi" w:hAnsiTheme="minorHAnsi"/>
          <w:bCs/>
        </w:rPr>
        <w:t>account</w:t>
      </w:r>
      <w:r>
        <w:rPr>
          <w:rFonts w:asciiTheme="minorHAnsi" w:hAnsiTheme="minorHAnsi"/>
          <w:bCs/>
        </w:rPr>
        <w:t>s</w:t>
      </w:r>
      <w:r w:rsidRPr="009F4E16">
        <w:rPr>
          <w:rFonts w:asciiTheme="minorHAnsi" w:hAnsiTheme="minorHAnsi"/>
          <w:bCs/>
        </w:rPr>
        <w:t xml:space="preserve"> </w:t>
      </w:r>
      <w:r w:rsidR="009F4E16" w:rsidRPr="009F4E16">
        <w:rPr>
          <w:rFonts w:asciiTheme="minorHAnsi" w:hAnsiTheme="minorHAnsi"/>
          <w:bCs/>
        </w:rPr>
        <w:t>experience (E)</w:t>
      </w:r>
    </w:p>
    <w:p w:rsidR="009F4E16"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Knowledge and experience of charity accounting requirements (D)</w:t>
      </w:r>
    </w:p>
    <w:p w:rsidR="009F4E16"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 xml:space="preserve">Working knowledge of computerised accounting systems (E) </w:t>
      </w:r>
      <w:r w:rsidR="00A90308" w:rsidRPr="009F4E16">
        <w:rPr>
          <w:rFonts w:asciiTheme="minorHAnsi" w:hAnsiTheme="minorHAnsi"/>
          <w:bCs/>
        </w:rPr>
        <w:t>preferabl</w:t>
      </w:r>
      <w:r w:rsidR="00A90308">
        <w:rPr>
          <w:rFonts w:asciiTheme="minorHAnsi" w:hAnsiTheme="minorHAnsi"/>
          <w:bCs/>
        </w:rPr>
        <w:t>y</w:t>
      </w:r>
      <w:r w:rsidR="00A90308" w:rsidRPr="009F4E16">
        <w:rPr>
          <w:rFonts w:asciiTheme="minorHAnsi" w:hAnsiTheme="minorHAnsi"/>
          <w:bCs/>
        </w:rPr>
        <w:t xml:space="preserve"> </w:t>
      </w:r>
      <w:r w:rsidRPr="009F4E16">
        <w:rPr>
          <w:rFonts w:asciiTheme="minorHAnsi" w:hAnsiTheme="minorHAnsi"/>
          <w:bCs/>
        </w:rPr>
        <w:t xml:space="preserve">Sage </w:t>
      </w:r>
      <w:r w:rsidR="00A90308">
        <w:rPr>
          <w:rFonts w:asciiTheme="minorHAnsi" w:hAnsiTheme="minorHAnsi"/>
          <w:bCs/>
        </w:rPr>
        <w:t xml:space="preserve">line </w:t>
      </w:r>
      <w:r w:rsidRPr="009F4E16">
        <w:rPr>
          <w:rFonts w:asciiTheme="minorHAnsi" w:hAnsiTheme="minorHAnsi"/>
          <w:bCs/>
        </w:rPr>
        <w:t>50 (D)</w:t>
      </w:r>
    </w:p>
    <w:p w:rsidR="009F4E16"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IT skills especially in Excel (E)</w:t>
      </w:r>
    </w:p>
    <w:p w:rsidR="009F4E16" w:rsidRPr="009F4E16" w:rsidRDefault="00A90308" w:rsidP="009F4E16">
      <w:pPr>
        <w:pStyle w:val="ListParagraph"/>
        <w:numPr>
          <w:ilvl w:val="0"/>
          <w:numId w:val="30"/>
        </w:numPr>
        <w:rPr>
          <w:rFonts w:asciiTheme="minorHAnsi" w:hAnsiTheme="minorHAnsi"/>
          <w:bCs/>
        </w:rPr>
      </w:pPr>
      <w:r>
        <w:rPr>
          <w:rFonts w:asciiTheme="minorHAnsi" w:hAnsiTheme="minorHAnsi"/>
          <w:bCs/>
        </w:rPr>
        <w:t xml:space="preserve">Sound </w:t>
      </w:r>
      <w:r w:rsidR="009F4E16" w:rsidRPr="009F4E16">
        <w:rPr>
          <w:rFonts w:asciiTheme="minorHAnsi" w:hAnsiTheme="minorHAnsi"/>
          <w:bCs/>
        </w:rPr>
        <w:t>verbal and written communication skills (E)</w:t>
      </w:r>
    </w:p>
    <w:p w:rsidR="009F4E16"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Ability to deal tactfully and sympathetically with all internal and external stakeholders (E)</w:t>
      </w:r>
    </w:p>
    <w:p w:rsidR="009F4E16"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Understanding of and commitment to equality</w:t>
      </w:r>
      <w:r w:rsidR="00CC13C3">
        <w:rPr>
          <w:rFonts w:asciiTheme="minorHAnsi" w:hAnsiTheme="minorHAnsi"/>
          <w:bCs/>
        </w:rPr>
        <w:t>,</w:t>
      </w:r>
      <w:r w:rsidRPr="009F4E16">
        <w:rPr>
          <w:rFonts w:asciiTheme="minorHAnsi" w:hAnsiTheme="minorHAnsi"/>
          <w:bCs/>
        </w:rPr>
        <w:t xml:space="preserve"> </w:t>
      </w:r>
      <w:r w:rsidR="00CC13C3">
        <w:rPr>
          <w:rFonts w:asciiTheme="minorHAnsi" w:hAnsiTheme="minorHAnsi"/>
          <w:bCs/>
        </w:rPr>
        <w:t xml:space="preserve"> </w:t>
      </w:r>
      <w:r w:rsidRPr="009F4E16">
        <w:rPr>
          <w:rFonts w:asciiTheme="minorHAnsi" w:hAnsiTheme="minorHAnsi"/>
          <w:bCs/>
        </w:rPr>
        <w:t xml:space="preserve">diversity </w:t>
      </w:r>
      <w:r w:rsidR="00CC13C3">
        <w:rPr>
          <w:rFonts w:asciiTheme="minorHAnsi" w:hAnsiTheme="minorHAnsi"/>
          <w:bCs/>
        </w:rPr>
        <w:t>and inclusion</w:t>
      </w:r>
      <w:r w:rsidR="00CC13C3" w:rsidRPr="00CC13C3">
        <w:rPr>
          <w:rFonts w:asciiTheme="minorHAnsi" w:hAnsiTheme="minorHAnsi"/>
          <w:bCs/>
        </w:rPr>
        <w:t xml:space="preserve"> </w:t>
      </w:r>
      <w:r w:rsidR="00CC13C3" w:rsidRPr="009F4E16">
        <w:rPr>
          <w:rFonts w:asciiTheme="minorHAnsi" w:hAnsiTheme="minorHAnsi"/>
          <w:bCs/>
        </w:rPr>
        <w:t>principles</w:t>
      </w:r>
      <w:r w:rsidRPr="009F4E16">
        <w:rPr>
          <w:rFonts w:asciiTheme="minorHAnsi" w:hAnsiTheme="minorHAnsi"/>
          <w:bCs/>
        </w:rPr>
        <w:t xml:space="preserve"> in practice (E)</w:t>
      </w:r>
    </w:p>
    <w:p w:rsidR="009F4E16"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Ability to work professionally, to prioritise competing tasks, to work effectively and accurately under pressure to meet tight deadlines (E)</w:t>
      </w:r>
    </w:p>
    <w:p w:rsidR="005D4C18" w:rsidRPr="009F4E16" w:rsidRDefault="009F4E16" w:rsidP="009F4E16">
      <w:pPr>
        <w:pStyle w:val="ListParagraph"/>
        <w:numPr>
          <w:ilvl w:val="0"/>
          <w:numId w:val="30"/>
        </w:numPr>
        <w:rPr>
          <w:rFonts w:asciiTheme="minorHAnsi" w:hAnsiTheme="minorHAnsi"/>
          <w:bCs/>
        </w:rPr>
      </w:pPr>
      <w:r w:rsidRPr="009F4E16">
        <w:rPr>
          <w:rFonts w:asciiTheme="minorHAnsi" w:hAnsiTheme="minorHAnsi"/>
          <w:bCs/>
        </w:rPr>
        <w:t>Commitment to own learning and professional development (E)</w:t>
      </w:r>
    </w:p>
    <w:p w:rsidR="008A3B85" w:rsidRDefault="008A3B85" w:rsidP="00D34A58">
      <w:pPr>
        <w:rPr>
          <w:rFonts w:asciiTheme="minorHAnsi" w:hAnsiTheme="minorHAnsi"/>
          <w:b/>
        </w:rPr>
      </w:pPr>
    </w:p>
    <w:p w:rsidR="00D34A58" w:rsidRPr="007E76D8" w:rsidRDefault="00D34A58" w:rsidP="00D34A58">
      <w:pPr>
        <w:rPr>
          <w:rFonts w:asciiTheme="minorHAnsi" w:hAnsiTheme="minorHAnsi"/>
          <w:b/>
        </w:rPr>
      </w:pPr>
      <w:r w:rsidRPr="007E76D8">
        <w:rPr>
          <w:rFonts w:asciiTheme="minorHAnsi" w:hAnsiTheme="minorHAnsi"/>
          <w:b/>
        </w:rPr>
        <w:t>Remuneration</w:t>
      </w:r>
    </w:p>
    <w:p w:rsidR="00D34A58" w:rsidRDefault="00D34A58" w:rsidP="00D34A58">
      <w:pPr>
        <w:rPr>
          <w:rFonts w:asciiTheme="minorHAnsi" w:hAnsiTheme="minorHAnsi"/>
        </w:rPr>
      </w:pPr>
      <w:r w:rsidRPr="007E76D8">
        <w:rPr>
          <w:rFonts w:asciiTheme="minorHAnsi" w:hAnsiTheme="minorHAnsi"/>
        </w:rPr>
        <w:t xml:space="preserve">This is a </w:t>
      </w:r>
      <w:r w:rsidR="00FC33B6" w:rsidRPr="007E76D8">
        <w:rPr>
          <w:rFonts w:asciiTheme="minorHAnsi" w:hAnsiTheme="minorHAnsi"/>
        </w:rPr>
        <w:t>full</w:t>
      </w:r>
      <w:r w:rsidRPr="007E76D8">
        <w:rPr>
          <w:rFonts w:asciiTheme="minorHAnsi" w:hAnsiTheme="minorHAnsi"/>
        </w:rPr>
        <w:t xml:space="preserve">-time </w:t>
      </w:r>
      <w:r w:rsidR="003F6BEA" w:rsidRPr="007E76D8">
        <w:rPr>
          <w:rFonts w:asciiTheme="minorHAnsi" w:hAnsiTheme="minorHAnsi"/>
        </w:rPr>
        <w:t xml:space="preserve">and permanent </w:t>
      </w:r>
      <w:r w:rsidRPr="007E76D8">
        <w:rPr>
          <w:rFonts w:asciiTheme="minorHAnsi" w:hAnsiTheme="minorHAnsi"/>
        </w:rPr>
        <w:t>post</w:t>
      </w:r>
      <w:r w:rsidR="00FC33B6" w:rsidRPr="007E76D8">
        <w:rPr>
          <w:rFonts w:asciiTheme="minorHAnsi" w:hAnsiTheme="minorHAnsi"/>
        </w:rPr>
        <w:t xml:space="preserve"> </w:t>
      </w:r>
      <w:r w:rsidR="003F6BEA" w:rsidRPr="007E76D8">
        <w:rPr>
          <w:rFonts w:asciiTheme="minorHAnsi" w:hAnsiTheme="minorHAnsi"/>
        </w:rPr>
        <w:t xml:space="preserve">of 35 hours per week </w:t>
      </w:r>
      <w:r w:rsidRPr="007E76D8">
        <w:rPr>
          <w:rFonts w:asciiTheme="minorHAnsi" w:hAnsiTheme="minorHAnsi"/>
        </w:rPr>
        <w:t xml:space="preserve">at a </w:t>
      </w:r>
      <w:r w:rsidR="003F6BEA" w:rsidRPr="007E76D8">
        <w:rPr>
          <w:rFonts w:asciiTheme="minorHAnsi" w:hAnsiTheme="minorHAnsi"/>
        </w:rPr>
        <w:t>s</w:t>
      </w:r>
      <w:r w:rsidRPr="007E76D8">
        <w:rPr>
          <w:rFonts w:asciiTheme="minorHAnsi" w:hAnsiTheme="minorHAnsi"/>
        </w:rPr>
        <w:t>alary of £2</w:t>
      </w:r>
      <w:r w:rsidR="00C44F50">
        <w:rPr>
          <w:rFonts w:asciiTheme="minorHAnsi" w:hAnsiTheme="minorHAnsi"/>
        </w:rPr>
        <w:t>1</w:t>
      </w:r>
      <w:r w:rsidRPr="007E76D8">
        <w:rPr>
          <w:rFonts w:asciiTheme="minorHAnsi" w:hAnsiTheme="minorHAnsi"/>
        </w:rPr>
        <w:t>,000</w:t>
      </w:r>
      <w:r w:rsidR="002D6408">
        <w:rPr>
          <w:rFonts w:asciiTheme="minorHAnsi" w:hAnsiTheme="minorHAnsi"/>
        </w:rPr>
        <w:t xml:space="preserve"> per annum</w:t>
      </w:r>
      <w:r w:rsidRPr="007E76D8">
        <w:rPr>
          <w:rFonts w:asciiTheme="minorHAnsi" w:hAnsiTheme="minorHAnsi"/>
        </w:rPr>
        <w:t xml:space="preserve">. </w:t>
      </w:r>
    </w:p>
    <w:p w:rsidR="002854D6" w:rsidRDefault="002854D6" w:rsidP="00D34A58">
      <w:pPr>
        <w:rPr>
          <w:rFonts w:asciiTheme="minorHAnsi" w:hAnsiTheme="minorHAnsi"/>
        </w:rPr>
      </w:pPr>
    </w:p>
    <w:p w:rsidR="002854D6" w:rsidRDefault="002854D6" w:rsidP="00D34A58">
      <w:pPr>
        <w:rPr>
          <w:rFonts w:asciiTheme="minorHAnsi" w:hAnsiTheme="minorHAnsi"/>
          <w:b/>
        </w:rPr>
      </w:pPr>
      <w:r w:rsidRPr="002854D6">
        <w:rPr>
          <w:rFonts w:asciiTheme="minorHAnsi" w:hAnsiTheme="minorHAnsi"/>
          <w:b/>
        </w:rPr>
        <w:t>Benefits</w:t>
      </w:r>
    </w:p>
    <w:p w:rsidR="002854D6" w:rsidRPr="002854D6" w:rsidRDefault="002854D6" w:rsidP="00D34A58">
      <w:pPr>
        <w:rPr>
          <w:rFonts w:asciiTheme="minorHAnsi" w:hAnsiTheme="minorHAnsi"/>
        </w:rPr>
      </w:pPr>
      <w:r w:rsidRPr="002854D6">
        <w:rPr>
          <w:rFonts w:asciiTheme="minorHAnsi" w:hAnsiTheme="minorHAnsi"/>
        </w:rPr>
        <w:t>26.5 days annual leave plus bank holidays</w:t>
      </w:r>
    </w:p>
    <w:p w:rsidR="00D34A58" w:rsidRDefault="002854D6" w:rsidP="00D34A58">
      <w:pPr>
        <w:rPr>
          <w:rFonts w:asciiTheme="minorHAnsi" w:hAnsiTheme="minorHAnsi"/>
        </w:rPr>
      </w:pPr>
      <w:r>
        <w:rPr>
          <w:rFonts w:asciiTheme="minorHAnsi" w:hAnsiTheme="minorHAnsi"/>
        </w:rPr>
        <w:t xml:space="preserve">Membership of the </w:t>
      </w:r>
      <w:r w:rsidRPr="007E76D8">
        <w:rPr>
          <w:rFonts w:asciiTheme="minorHAnsi" w:hAnsiTheme="minorHAnsi"/>
        </w:rPr>
        <w:t>Principal</w:t>
      </w:r>
      <w:r>
        <w:rPr>
          <w:rFonts w:asciiTheme="minorHAnsi" w:hAnsiTheme="minorHAnsi"/>
        </w:rPr>
        <w:t xml:space="preserve"> Civil Service Pension Scheme (Alpha)</w:t>
      </w:r>
    </w:p>
    <w:p w:rsidR="002854D6" w:rsidRDefault="002854D6" w:rsidP="00D34A58">
      <w:pPr>
        <w:rPr>
          <w:rFonts w:asciiTheme="minorHAnsi" w:hAnsiTheme="minorHAnsi"/>
        </w:rPr>
      </w:pPr>
      <w:r>
        <w:rPr>
          <w:rFonts w:asciiTheme="minorHAnsi" w:hAnsiTheme="minorHAnsi"/>
        </w:rPr>
        <w:t>Interest free season ticket loan for travel to and from work</w:t>
      </w:r>
    </w:p>
    <w:p w:rsidR="003B7B7A" w:rsidRPr="007E76D8" w:rsidRDefault="003B7B7A" w:rsidP="00D34A58">
      <w:pPr>
        <w:rPr>
          <w:rFonts w:asciiTheme="minorHAnsi" w:hAnsiTheme="minorHAnsi"/>
        </w:rPr>
      </w:pPr>
    </w:p>
    <w:p w:rsidR="00D34A58" w:rsidRPr="007E76D8" w:rsidRDefault="00D34A58" w:rsidP="00D34A58">
      <w:pPr>
        <w:rPr>
          <w:rFonts w:asciiTheme="minorHAnsi" w:hAnsiTheme="minorHAnsi"/>
          <w:b/>
        </w:rPr>
      </w:pPr>
      <w:r w:rsidRPr="007E76D8">
        <w:rPr>
          <w:rFonts w:asciiTheme="minorHAnsi" w:hAnsiTheme="minorHAnsi"/>
          <w:b/>
        </w:rPr>
        <w:t xml:space="preserve">Applications </w:t>
      </w:r>
    </w:p>
    <w:p w:rsidR="00E97113" w:rsidRDefault="00E97113" w:rsidP="00E97113">
      <w:pPr>
        <w:rPr>
          <w:rStyle w:val="Hyperlink"/>
          <w:rFonts w:asciiTheme="minorHAnsi" w:hAnsiTheme="minorHAnsi"/>
          <w:b/>
        </w:rPr>
      </w:pPr>
      <w:r w:rsidRPr="007E76D8">
        <w:rPr>
          <w:rFonts w:asciiTheme="minorHAnsi" w:hAnsiTheme="minorHAnsi"/>
        </w:rPr>
        <w:t>Please apply by sending a covering letter and CV</w:t>
      </w:r>
      <w:r w:rsidR="00216202">
        <w:rPr>
          <w:rFonts w:asciiTheme="minorHAnsi" w:hAnsiTheme="minorHAnsi"/>
        </w:rPr>
        <w:t xml:space="preserve"> </w:t>
      </w:r>
      <w:r w:rsidR="00596640">
        <w:t xml:space="preserve">to </w:t>
      </w:r>
      <w:hyperlink r:id="rId8" w:history="1">
        <w:r w:rsidR="002F4887" w:rsidRPr="00D069CF">
          <w:rPr>
            <w:rStyle w:val="Hyperlink"/>
            <w:rFonts w:asciiTheme="minorHAnsi" w:hAnsiTheme="minorHAnsi"/>
            <w:b/>
          </w:rPr>
          <w:t>recruitment@soane.org.uk</w:t>
        </w:r>
      </w:hyperlink>
    </w:p>
    <w:p w:rsidR="00E97113" w:rsidRPr="007E76D8" w:rsidRDefault="00E97113" w:rsidP="00E97113">
      <w:pPr>
        <w:rPr>
          <w:rFonts w:asciiTheme="minorHAnsi" w:hAnsiTheme="minorHAnsi"/>
          <w:b/>
        </w:rPr>
      </w:pPr>
    </w:p>
    <w:p w:rsidR="00D34A58" w:rsidRPr="007E76D8" w:rsidRDefault="00D34A58" w:rsidP="00D34A58">
      <w:pPr>
        <w:rPr>
          <w:rFonts w:asciiTheme="minorHAnsi" w:hAnsiTheme="minorHAnsi"/>
        </w:rPr>
      </w:pPr>
      <w:r w:rsidRPr="007E76D8">
        <w:rPr>
          <w:rFonts w:asciiTheme="minorHAnsi" w:hAnsiTheme="minorHAnsi"/>
        </w:rPr>
        <w:t xml:space="preserve">The deadline for applications is </w:t>
      </w:r>
      <w:r w:rsidR="00216202">
        <w:rPr>
          <w:rFonts w:asciiTheme="minorHAnsi" w:hAnsiTheme="minorHAnsi"/>
        </w:rPr>
        <w:t>5</w:t>
      </w:r>
      <w:r w:rsidR="00596640">
        <w:rPr>
          <w:rFonts w:asciiTheme="minorHAnsi" w:hAnsiTheme="minorHAnsi"/>
        </w:rPr>
        <w:t>.00</w:t>
      </w:r>
      <w:r w:rsidR="00216202">
        <w:rPr>
          <w:rFonts w:asciiTheme="minorHAnsi" w:hAnsiTheme="minorHAnsi"/>
        </w:rPr>
        <w:t>pm</w:t>
      </w:r>
      <w:r w:rsidR="00596640">
        <w:rPr>
          <w:rFonts w:asciiTheme="minorHAnsi" w:hAnsiTheme="minorHAnsi"/>
        </w:rPr>
        <w:t xml:space="preserve"> </w:t>
      </w:r>
      <w:r w:rsidR="005822CD">
        <w:rPr>
          <w:rFonts w:asciiTheme="minorHAnsi" w:hAnsiTheme="minorHAnsi"/>
        </w:rPr>
        <w:t xml:space="preserve">Friday </w:t>
      </w:r>
      <w:r w:rsidR="007F06E3">
        <w:rPr>
          <w:rFonts w:asciiTheme="minorHAnsi" w:hAnsiTheme="minorHAnsi"/>
        </w:rPr>
        <w:t>19</w:t>
      </w:r>
      <w:r w:rsidR="00596640">
        <w:rPr>
          <w:rFonts w:asciiTheme="minorHAnsi" w:hAnsiTheme="minorHAnsi"/>
        </w:rPr>
        <w:t xml:space="preserve"> October </w:t>
      </w:r>
      <w:r w:rsidR="002F4887">
        <w:rPr>
          <w:rFonts w:asciiTheme="minorHAnsi" w:hAnsiTheme="minorHAnsi"/>
        </w:rPr>
        <w:t>2018</w:t>
      </w:r>
      <w:r w:rsidRPr="007E76D8">
        <w:rPr>
          <w:rFonts w:asciiTheme="minorHAnsi" w:hAnsiTheme="minorHAnsi"/>
        </w:rPr>
        <w:t>.</w:t>
      </w:r>
    </w:p>
    <w:p w:rsidR="00D34A58" w:rsidRPr="007E76D8" w:rsidRDefault="00D34A58" w:rsidP="00D34A58">
      <w:pPr>
        <w:rPr>
          <w:rFonts w:asciiTheme="minorHAnsi" w:hAnsiTheme="minorHAnsi"/>
        </w:rPr>
      </w:pPr>
      <w:r w:rsidRPr="007E76D8">
        <w:rPr>
          <w:rFonts w:asciiTheme="minorHAnsi" w:hAnsiTheme="minorHAnsi"/>
        </w:rPr>
        <w:t xml:space="preserve">Interviews will be held </w:t>
      </w:r>
      <w:r w:rsidR="00596640">
        <w:rPr>
          <w:rFonts w:asciiTheme="minorHAnsi" w:hAnsiTheme="minorHAnsi"/>
        </w:rPr>
        <w:t xml:space="preserve">on </w:t>
      </w:r>
      <w:r w:rsidR="002F4887">
        <w:rPr>
          <w:rFonts w:asciiTheme="minorHAnsi" w:hAnsiTheme="minorHAnsi"/>
        </w:rPr>
        <w:t xml:space="preserve"> Friday 26th October 2018</w:t>
      </w:r>
      <w:r w:rsidRPr="007E76D8">
        <w:rPr>
          <w:rFonts w:asciiTheme="minorHAnsi" w:hAnsiTheme="minorHAnsi"/>
        </w:rPr>
        <w:t xml:space="preserve"> at the Museum </w:t>
      </w:r>
      <w:r w:rsidR="00290782">
        <w:rPr>
          <w:rFonts w:asciiTheme="minorHAnsi" w:hAnsiTheme="minorHAnsi"/>
        </w:rPr>
        <w:t xml:space="preserve">which is </w:t>
      </w:r>
      <w:r w:rsidRPr="007E76D8">
        <w:rPr>
          <w:rFonts w:asciiTheme="minorHAnsi" w:hAnsiTheme="minorHAnsi"/>
        </w:rPr>
        <w:t>located at 13 Lincoln’s Inn Fields, London WC2A 3BP.</w:t>
      </w:r>
    </w:p>
    <w:p w:rsidR="00D34A58" w:rsidRPr="007E76D8" w:rsidRDefault="00D34A58" w:rsidP="00D34A58">
      <w:pPr>
        <w:rPr>
          <w:rFonts w:asciiTheme="minorHAnsi" w:hAnsiTheme="minorHAnsi"/>
        </w:rPr>
      </w:pPr>
    </w:p>
    <w:p w:rsidR="00D34A58" w:rsidRPr="007E76D8" w:rsidRDefault="00310066" w:rsidP="00D34A58">
      <w:pPr>
        <w:rPr>
          <w:rFonts w:asciiTheme="minorHAnsi" w:hAnsiTheme="minorHAnsi"/>
          <w:b/>
        </w:rPr>
      </w:pPr>
      <w:r w:rsidRPr="00702DB4">
        <w:rPr>
          <w:rFonts w:asciiTheme="minorHAnsi" w:hAnsiTheme="minorHAnsi"/>
          <w:bCs/>
        </w:rPr>
        <w:t xml:space="preserve">A </w:t>
      </w:r>
      <w:r w:rsidR="00596640">
        <w:rPr>
          <w:rFonts w:asciiTheme="minorHAnsi" w:hAnsiTheme="minorHAnsi"/>
          <w:bCs/>
        </w:rPr>
        <w:t xml:space="preserve">Basic </w:t>
      </w:r>
      <w:r w:rsidRPr="00702DB4">
        <w:rPr>
          <w:rFonts w:asciiTheme="minorHAnsi" w:hAnsiTheme="minorHAnsi"/>
          <w:bCs/>
        </w:rPr>
        <w:t xml:space="preserve">Disclosure and </w:t>
      </w:r>
      <w:proofErr w:type="gramStart"/>
      <w:r w:rsidRPr="00702DB4">
        <w:rPr>
          <w:rFonts w:asciiTheme="minorHAnsi" w:hAnsiTheme="minorHAnsi"/>
          <w:bCs/>
        </w:rPr>
        <w:t>Barring</w:t>
      </w:r>
      <w:proofErr w:type="gramEnd"/>
      <w:r w:rsidRPr="00702DB4">
        <w:rPr>
          <w:rFonts w:asciiTheme="minorHAnsi" w:hAnsiTheme="minorHAnsi"/>
          <w:bCs/>
        </w:rPr>
        <w:t xml:space="preserve"> check is required for this post</w:t>
      </w:r>
      <w:r w:rsidR="0095297B">
        <w:rPr>
          <w:rFonts w:asciiTheme="minorHAnsi" w:hAnsiTheme="minorHAnsi"/>
          <w:bCs/>
        </w:rPr>
        <w:t>.</w:t>
      </w:r>
    </w:p>
    <w:p w:rsidR="00165531" w:rsidRPr="0095297B" w:rsidRDefault="00D34A58" w:rsidP="00165531">
      <w:pPr>
        <w:rPr>
          <w:rFonts w:asciiTheme="minorHAnsi" w:hAnsiTheme="minorHAnsi"/>
        </w:rPr>
      </w:pPr>
      <w:r w:rsidRPr="007E76D8">
        <w:rPr>
          <w:rFonts w:asciiTheme="minorHAnsi" w:hAnsiTheme="minorHAnsi"/>
        </w:rPr>
        <w:t>Our 201</w:t>
      </w:r>
      <w:r w:rsidR="002F4887">
        <w:rPr>
          <w:rFonts w:asciiTheme="minorHAnsi" w:hAnsiTheme="minorHAnsi"/>
        </w:rPr>
        <w:t>7</w:t>
      </w:r>
      <w:r w:rsidRPr="007E76D8">
        <w:rPr>
          <w:rFonts w:asciiTheme="minorHAnsi" w:hAnsiTheme="minorHAnsi"/>
        </w:rPr>
        <w:t>/1</w:t>
      </w:r>
      <w:r w:rsidR="002F4887">
        <w:rPr>
          <w:rFonts w:asciiTheme="minorHAnsi" w:hAnsiTheme="minorHAnsi"/>
        </w:rPr>
        <w:t>8</w:t>
      </w:r>
      <w:r w:rsidRPr="007E76D8">
        <w:rPr>
          <w:rFonts w:asciiTheme="minorHAnsi" w:hAnsiTheme="minorHAnsi"/>
        </w:rPr>
        <w:t xml:space="preserve"> Annual Report</w:t>
      </w:r>
      <w:r w:rsidR="002F4887">
        <w:rPr>
          <w:rFonts w:asciiTheme="minorHAnsi" w:hAnsiTheme="minorHAnsi"/>
        </w:rPr>
        <w:t xml:space="preserve"> and Accounts</w:t>
      </w:r>
      <w:r w:rsidRPr="007E76D8">
        <w:rPr>
          <w:rFonts w:asciiTheme="minorHAnsi" w:hAnsiTheme="minorHAnsi"/>
        </w:rPr>
        <w:t xml:space="preserve"> can be found on our website</w:t>
      </w:r>
      <w:r w:rsidR="00165531">
        <w:rPr>
          <w:rFonts w:asciiTheme="minorHAnsi" w:hAnsiTheme="minorHAnsi"/>
        </w:rPr>
        <w:t xml:space="preserve">, </w:t>
      </w:r>
      <w:hyperlink r:id="rId9" w:history="1">
        <w:r w:rsidR="001634B8" w:rsidRPr="00F614FA">
          <w:rPr>
            <w:rStyle w:val="Hyperlink"/>
            <w:rFonts w:asciiTheme="minorHAnsi" w:hAnsiTheme="minorHAnsi"/>
          </w:rPr>
          <w:t>www.soane.org</w:t>
        </w:r>
      </w:hyperlink>
      <w:r w:rsidR="001634B8">
        <w:rPr>
          <w:rFonts w:asciiTheme="minorHAnsi" w:hAnsiTheme="minorHAnsi"/>
        </w:rPr>
        <w:t xml:space="preserve"> </w:t>
      </w:r>
    </w:p>
    <w:p w:rsidR="00D34A58" w:rsidRPr="007E76D8" w:rsidRDefault="00D34A58" w:rsidP="00D34A58">
      <w:pPr>
        <w:rPr>
          <w:rFonts w:asciiTheme="minorHAnsi" w:hAnsiTheme="minorHAnsi"/>
        </w:rPr>
      </w:pPr>
    </w:p>
    <w:p w:rsidR="00D34A58" w:rsidRPr="007E76D8" w:rsidRDefault="00D34A58" w:rsidP="00D34A58">
      <w:pPr>
        <w:rPr>
          <w:rFonts w:asciiTheme="minorHAnsi" w:hAnsiTheme="minorHAnsi"/>
          <w:i/>
        </w:rPr>
      </w:pPr>
    </w:p>
    <w:p w:rsidR="002854D6" w:rsidRPr="0095297B" w:rsidRDefault="002854D6" w:rsidP="002854D6">
      <w:pPr>
        <w:jc w:val="both"/>
        <w:rPr>
          <w:rFonts w:asciiTheme="minorHAnsi" w:hAnsiTheme="minorHAnsi"/>
        </w:rPr>
      </w:pPr>
      <w:r w:rsidRPr="0095297B">
        <w:rPr>
          <w:rFonts w:asciiTheme="minorHAnsi" w:hAnsiTheme="minorHAnsi"/>
        </w:rPr>
        <w:t>Sir John Soane’s Museum is a Non-Departmental Public Body (NDPB) whose prime sponsor is the Department for Culture, Media and Sport (DCMS)</w:t>
      </w:r>
    </w:p>
    <w:p w:rsidR="00D34A58" w:rsidRPr="0095297B" w:rsidRDefault="00D34A58" w:rsidP="00D34A58">
      <w:pPr>
        <w:rPr>
          <w:rFonts w:asciiTheme="minorHAnsi" w:hAnsiTheme="minorHAnsi"/>
        </w:rPr>
      </w:pPr>
      <w:r w:rsidRPr="0095297B">
        <w:rPr>
          <w:rFonts w:asciiTheme="minorHAnsi" w:hAnsiTheme="minorHAnsi"/>
        </w:rPr>
        <w:t>Registered Charity no. 313609</w:t>
      </w:r>
    </w:p>
    <w:sectPr w:rsidR="00D34A58" w:rsidRPr="0095297B" w:rsidSect="00391612">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1AF"/>
    <w:multiLevelType w:val="hybridMultilevel"/>
    <w:tmpl w:val="791C8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6D62D5"/>
    <w:multiLevelType w:val="hybridMultilevel"/>
    <w:tmpl w:val="984A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60503C"/>
    <w:multiLevelType w:val="hybridMultilevel"/>
    <w:tmpl w:val="2F4E53CE"/>
    <w:lvl w:ilvl="0" w:tplc="1E66B688">
      <w:numFmt w:val="bullet"/>
      <w:lvlText w:val="•"/>
      <w:lvlJc w:val="left"/>
      <w:pPr>
        <w:ind w:left="720" w:hanging="72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8C7A6A"/>
    <w:multiLevelType w:val="hybridMultilevel"/>
    <w:tmpl w:val="29D8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21DBF"/>
    <w:multiLevelType w:val="hybridMultilevel"/>
    <w:tmpl w:val="E0B64476"/>
    <w:lvl w:ilvl="0" w:tplc="1E66B68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950220"/>
    <w:multiLevelType w:val="hybridMultilevel"/>
    <w:tmpl w:val="8D021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997301"/>
    <w:multiLevelType w:val="hybridMultilevel"/>
    <w:tmpl w:val="8CC86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6E3B66"/>
    <w:multiLevelType w:val="hybridMultilevel"/>
    <w:tmpl w:val="F0DA9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0C346F"/>
    <w:multiLevelType w:val="hybridMultilevel"/>
    <w:tmpl w:val="FA6E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7019EA"/>
    <w:multiLevelType w:val="hybridMultilevel"/>
    <w:tmpl w:val="CA164E68"/>
    <w:lvl w:ilvl="0" w:tplc="1E66B688">
      <w:numFmt w:val="bullet"/>
      <w:lvlText w:val="•"/>
      <w:lvlJc w:val="left"/>
      <w:pPr>
        <w:ind w:left="720" w:hanging="72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FA6E3D"/>
    <w:multiLevelType w:val="hybridMultilevel"/>
    <w:tmpl w:val="717C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2C1E2A"/>
    <w:multiLevelType w:val="hybridMultilevel"/>
    <w:tmpl w:val="50043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2C7B8C"/>
    <w:multiLevelType w:val="multilevel"/>
    <w:tmpl w:val="7024A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A8E19D3"/>
    <w:multiLevelType w:val="hybridMultilevel"/>
    <w:tmpl w:val="64E8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2546B8"/>
    <w:multiLevelType w:val="hybridMultilevel"/>
    <w:tmpl w:val="89E8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CA0330"/>
    <w:multiLevelType w:val="hybridMultilevel"/>
    <w:tmpl w:val="EDC2E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074DC7"/>
    <w:multiLevelType w:val="hybridMultilevel"/>
    <w:tmpl w:val="05E8F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674094"/>
    <w:multiLevelType w:val="hybridMultilevel"/>
    <w:tmpl w:val="320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065A0B"/>
    <w:multiLevelType w:val="hybridMultilevel"/>
    <w:tmpl w:val="66B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0E6735"/>
    <w:multiLevelType w:val="hybridMultilevel"/>
    <w:tmpl w:val="539ABBA4"/>
    <w:lvl w:ilvl="0" w:tplc="1E66B68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8C1C5D"/>
    <w:multiLevelType w:val="hybridMultilevel"/>
    <w:tmpl w:val="A272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4D1557"/>
    <w:multiLevelType w:val="hybridMultilevel"/>
    <w:tmpl w:val="C06EB4F8"/>
    <w:lvl w:ilvl="0" w:tplc="1E66B68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E26882"/>
    <w:multiLevelType w:val="hybridMultilevel"/>
    <w:tmpl w:val="2ECE1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C812E1"/>
    <w:multiLevelType w:val="hybridMultilevel"/>
    <w:tmpl w:val="F34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F23773"/>
    <w:multiLevelType w:val="hybridMultilevel"/>
    <w:tmpl w:val="C4EA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EF4528B"/>
    <w:multiLevelType w:val="hybridMultilevel"/>
    <w:tmpl w:val="DD9C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CC2218"/>
    <w:multiLevelType w:val="hybridMultilevel"/>
    <w:tmpl w:val="4BF44C4E"/>
    <w:lvl w:ilvl="0" w:tplc="1E66B688">
      <w:numFmt w:val="bullet"/>
      <w:lvlText w:val="•"/>
      <w:lvlJc w:val="left"/>
      <w:pPr>
        <w:ind w:left="720" w:hanging="72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080FFC"/>
    <w:multiLevelType w:val="hybridMultilevel"/>
    <w:tmpl w:val="9C70F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6D1D38"/>
    <w:multiLevelType w:val="hybridMultilevel"/>
    <w:tmpl w:val="4224C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FB806BA"/>
    <w:multiLevelType w:val="hybridMultilevel"/>
    <w:tmpl w:val="87F2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num>
  <w:num w:numId="4">
    <w:abstractNumId w:val="27"/>
  </w:num>
  <w:num w:numId="5">
    <w:abstractNumId w:val="25"/>
  </w:num>
  <w:num w:numId="6">
    <w:abstractNumId w:val="1"/>
  </w:num>
  <w:num w:numId="7">
    <w:abstractNumId w:val="3"/>
  </w:num>
  <w:num w:numId="8">
    <w:abstractNumId w:val="22"/>
  </w:num>
  <w:num w:numId="9">
    <w:abstractNumId w:val="23"/>
  </w:num>
  <w:num w:numId="10">
    <w:abstractNumId w:val="16"/>
  </w:num>
  <w:num w:numId="11">
    <w:abstractNumId w:val="28"/>
  </w:num>
  <w:num w:numId="12">
    <w:abstractNumId w:val="11"/>
  </w:num>
  <w:num w:numId="13">
    <w:abstractNumId w:val="0"/>
  </w:num>
  <w:num w:numId="14">
    <w:abstractNumId w:val="15"/>
  </w:num>
  <w:num w:numId="15">
    <w:abstractNumId w:val="6"/>
  </w:num>
  <w:num w:numId="16">
    <w:abstractNumId w:val="5"/>
  </w:num>
  <w:num w:numId="17">
    <w:abstractNumId w:val="13"/>
  </w:num>
  <w:num w:numId="18">
    <w:abstractNumId w:val="8"/>
  </w:num>
  <w:num w:numId="19">
    <w:abstractNumId w:val="24"/>
  </w:num>
  <w:num w:numId="20">
    <w:abstractNumId w:val="7"/>
  </w:num>
  <w:num w:numId="21">
    <w:abstractNumId w:val="29"/>
  </w:num>
  <w:num w:numId="22">
    <w:abstractNumId w:val="4"/>
  </w:num>
  <w:num w:numId="23">
    <w:abstractNumId w:val="19"/>
  </w:num>
  <w:num w:numId="24">
    <w:abstractNumId w:val="9"/>
  </w:num>
  <w:num w:numId="25">
    <w:abstractNumId w:val="21"/>
  </w:num>
  <w:num w:numId="26">
    <w:abstractNumId w:val="2"/>
  </w:num>
  <w:num w:numId="27">
    <w:abstractNumId w:val="14"/>
  </w:num>
  <w:num w:numId="28">
    <w:abstractNumId w:val="18"/>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CD"/>
    <w:rsid w:val="00010EC7"/>
    <w:rsid w:val="00073DFA"/>
    <w:rsid w:val="00081B8F"/>
    <w:rsid w:val="0008259C"/>
    <w:rsid w:val="00096165"/>
    <w:rsid w:val="000A1E84"/>
    <w:rsid w:val="000B3525"/>
    <w:rsid w:val="000D71A3"/>
    <w:rsid w:val="000E277E"/>
    <w:rsid w:val="000E505B"/>
    <w:rsid w:val="00120820"/>
    <w:rsid w:val="0012326E"/>
    <w:rsid w:val="00142FFE"/>
    <w:rsid w:val="00151991"/>
    <w:rsid w:val="001520A7"/>
    <w:rsid w:val="001634B8"/>
    <w:rsid w:val="001649B7"/>
    <w:rsid w:val="00165531"/>
    <w:rsid w:val="00183D0F"/>
    <w:rsid w:val="00184D82"/>
    <w:rsid w:val="001B637E"/>
    <w:rsid w:val="001E1FA2"/>
    <w:rsid w:val="001F1BA2"/>
    <w:rsid w:val="001F7731"/>
    <w:rsid w:val="00216202"/>
    <w:rsid w:val="00224AF4"/>
    <w:rsid w:val="00272359"/>
    <w:rsid w:val="00280833"/>
    <w:rsid w:val="00281A42"/>
    <w:rsid w:val="002854D6"/>
    <w:rsid w:val="00290782"/>
    <w:rsid w:val="002A0A6F"/>
    <w:rsid w:val="002A7EBD"/>
    <w:rsid w:val="002C0D97"/>
    <w:rsid w:val="002D6408"/>
    <w:rsid w:val="002E4288"/>
    <w:rsid w:val="002E4F3E"/>
    <w:rsid w:val="002F4887"/>
    <w:rsid w:val="002F6985"/>
    <w:rsid w:val="00306334"/>
    <w:rsid w:val="00310066"/>
    <w:rsid w:val="0031112D"/>
    <w:rsid w:val="00334901"/>
    <w:rsid w:val="0034175D"/>
    <w:rsid w:val="00373E7E"/>
    <w:rsid w:val="00381016"/>
    <w:rsid w:val="00391612"/>
    <w:rsid w:val="003B7B7A"/>
    <w:rsid w:val="003C33CA"/>
    <w:rsid w:val="003C4131"/>
    <w:rsid w:val="003E488C"/>
    <w:rsid w:val="003E711D"/>
    <w:rsid w:val="003F6BEA"/>
    <w:rsid w:val="00422870"/>
    <w:rsid w:val="004854B4"/>
    <w:rsid w:val="004939A4"/>
    <w:rsid w:val="004B42AD"/>
    <w:rsid w:val="00506AD3"/>
    <w:rsid w:val="0052239A"/>
    <w:rsid w:val="0053004D"/>
    <w:rsid w:val="00532AFB"/>
    <w:rsid w:val="00543C4C"/>
    <w:rsid w:val="00557C3B"/>
    <w:rsid w:val="0057527C"/>
    <w:rsid w:val="005822CD"/>
    <w:rsid w:val="00585459"/>
    <w:rsid w:val="005913DC"/>
    <w:rsid w:val="00596640"/>
    <w:rsid w:val="005B3FAE"/>
    <w:rsid w:val="005D4A95"/>
    <w:rsid w:val="005D4C18"/>
    <w:rsid w:val="005D7209"/>
    <w:rsid w:val="005F074B"/>
    <w:rsid w:val="00625921"/>
    <w:rsid w:val="00634AD2"/>
    <w:rsid w:val="006359D4"/>
    <w:rsid w:val="00645912"/>
    <w:rsid w:val="00645B53"/>
    <w:rsid w:val="00661F38"/>
    <w:rsid w:val="00664659"/>
    <w:rsid w:val="00665C4E"/>
    <w:rsid w:val="00686FFB"/>
    <w:rsid w:val="006A00CA"/>
    <w:rsid w:val="006C5552"/>
    <w:rsid w:val="006C77FB"/>
    <w:rsid w:val="006C7A56"/>
    <w:rsid w:val="006E3F4B"/>
    <w:rsid w:val="00702DB4"/>
    <w:rsid w:val="00704925"/>
    <w:rsid w:val="0075150D"/>
    <w:rsid w:val="00760F95"/>
    <w:rsid w:val="0076649E"/>
    <w:rsid w:val="007A0A96"/>
    <w:rsid w:val="007A19C5"/>
    <w:rsid w:val="007D1AF6"/>
    <w:rsid w:val="007E76D8"/>
    <w:rsid w:val="007F06E3"/>
    <w:rsid w:val="007F59AF"/>
    <w:rsid w:val="00803B2F"/>
    <w:rsid w:val="00846AFD"/>
    <w:rsid w:val="008556CE"/>
    <w:rsid w:val="00876E99"/>
    <w:rsid w:val="00877AE9"/>
    <w:rsid w:val="00885B3A"/>
    <w:rsid w:val="0089014E"/>
    <w:rsid w:val="00893446"/>
    <w:rsid w:val="008A3B85"/>
    <w:rsid w:val="008A777C"/>
    <w:rsid w:val="008B6F52"/>
    <w:rsid w:val="008B706D"/>
    <w:rsid w:val="008C6D06"/>
    <w:rsid w:val="008C7868"/>
    <w:rsid w:val="008D4D0C"/>
    <w:rsid w:val="008E18A5"/>
    <w:rsid w:val="008E3823"/>
    <w:rsid w:val="008F259D"/>
    <w:rsid w:val="00901011"/>
    <w:rsid w:val="00902005"/>
    <w:rsid w:val="0090583B"/>
    <w:rsid w:val="0092133E"/>
    <w:rsid w:val="009349F9"/>
    <w:rsid w:val="00942B2F"/>
    <w:rsid w:val="0095297B"/>
    <w:rsid w:val="00961B52"/>
    <w:rsid w:val="009E2BAF"/>
    <w:rsid w:val="009F4E16"/>
    <w:rsid w:val="009F7A0E"/>
    <w:rsid w:val="00A44A4A"/>
    <w:rsid w:val="00A457D9"/>
    <w:rsid w:val="00A53AB8"/>
    <w:rsid w:val="00A90308"/>
    <w:rsid w:val="00AA1EE8"/>
    <w:rsid w:val="00AB0E47"/>
    <w:rsid w:val="00AB7520"/>
    <w:rsid w:val="00AD482F"/>
    <w:rsid w:val="00B03195"/>
    <w:rsid w:val="00B1487A"/>
    <w:rsid w:val="00B14BBA"/>
    <w:rsid w:val="00B35BDA"/>
    <w:rsid w:val="00B46F6A"/>
    <w:rsid w:val="00B54969"/>
    <w:rsid w:val="00B60C86"/>
    <w:rsid w:val="00B77643"/>
    <w:rsid w:val="00BB5BE2"/>
    <w:rsid w:val="00BB6056"/>
    <w:rsid w:val="00C115E4"/>
    <w:rsid w:val="00C14FCD"/>
    <w:rsid w:val="00C42DE9"/>
    <w:rsid w:val="00C44F50"/>
    <w:rsid w:val="00C85AD8"/>
    <w:rsid w:val="00CB284B"/>
    <w:rsid w:val="00CC13C3"/>
    <w:rsid w:val="00CC19E8"/>
    <w:rsid w:val="00CC6AFD"/>
    <w:rsid w:val="00CD69FA"/>
    <w:rsid w:val="00CE085A"/>
    <w:rsid w:val="00CF5243"/>
    <w:rsid w:val="00D01F24"/>
    <w:rsid w:val="00D02591"/>
    <w:rsid w:val="00D2756F"/>
    <w:rsid w:val="00D34A58"/>
    <w:rsid w:val="00D56FA8"/>
    <w:rsid w:val="00D6112D"/>
    <w:rsid w:val="00D81899"/>
    <w:rsid w:val="00DA36A3"/>
    <w:rsid w:val="00DC18E6"/>
    <w:rsid w:val="00E27836"/>
    <w:rsid w:val="00E4023C"/>
    <w:rsid w:val="00E5446A"/>
    <w:rsid w:val="00E74E30"/>
    <w:rsid w:val="00E97113"/>
    <w:rsid w:val="00EF0440"/>
    <w:rsid w:val="00F050CA"/>
    <w:rsid w:val="00F16C06"/>
    <w:rsid w:val="00F21AE0"/>
    <w:rsid w:val="00F32211"/>
    <w:rsid w:val="00F43A2C"/>
    <w:rsid w:val="00F57714"/>
    <w:rsid w:val="00F65539"/>
    <w:rsid w:val="00F748D9"/>
    <w:rsid w:val="00F75A43"/>
    <w:rsid w:val="00F76926"/>
    <w:rsid w:val="00F96504"/>
    <w:rsid w:val="00F97FAD"/>
    <w:rsid w:val="00FC33B6"/>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BalloonText">
    <w:name w:val="Balloon Text"/>
    <w:basedOn w:val="Normal"/>
    <w:link w:val="BalloonTextChar"/>
    <w:uiPriority w:val="99"/>
    <w:semiHidden/>
    <w:unhideWhenUsed/>
    <w:rsid w:val="00381016"/>
    <w:rPr>
      <w:rFonts w:ascii="Tahoma" w:hAnsi="Tahoma" w:cs="Tahoma"/>
      <w:sz w:val="16"/>
      <w:szCs w:val="16"/>
    </w:rPr>
  </w:style>
  <w:style w:type="character" w:customStyle="1" w:styleId="BalloonTextChar">
    <w:name w:val="Balloon Text Char"/>
    <w:basedOn w:val="DefaultParagraphFont"/>
    <w:link w:val="BalloonText"/>
    <w:uiPriority w:val="99"/>
    <w:semiHidden/>
    <w:rsid w:val="00381016"/>
    <w:rPr>
      <w:rFonts w:ascii="Tahoma" w:hAnsi="Tahoma" w:cs="Tahoma"/>
      <w:sz w:val="16"/>
      <w:szCs w:val="16"/>
      <w:lang w:eastAsia="en-US"/>
    </w:rPr>
  </w:style>
  <w:style w:type="paragraph" w:styleId="PlainText">
    <w:name w:val="Plain Text"/>
    <w:basedOn w:val="Normal"/>
    <w:link w:val="PlainTextChar"/>
    <w:rsid w:val="00381016"/>
    <w:rPr>
      <w:rFonts w:ascii="Courier New" w:hAnsi="Courier New" w:cs="Courier New"/>
      <w:sz w:val="20"/>
      <w:szCs w:val="20"/>
    </w:rPr>
  </w:style>
  <w:style w:type="character" w:customStyle="1" w:styleId="PlainTextChar">
    <w:name w:val="Plain Text Char"/>
    <w:basedOn w:val="DefaultParagraphFont"/>
    <w:link w:val="PlainText"/>
    <w:rsid w:val="00381016"/>
    <w:rPr>
      <w:rFonts w:ascii="Courier New" w:eastAsia="Times New Roman" w:hAnsi="Courier New" w:cs="Courier New"/>
      <w:lang w:eastAsia="en-US"/>
    </w:rPr>
  </w:style>
  <w:style w:type="paragraph" w:styleId="ListParagraph">
    <w:name w:val="List Paragraph"/>
    <w:basedOn w:val="Normal"/>
    <w:uiPriority w:val="34"/>
    <w:qFormat/>
    <w:rsid w:val="00D81899"/>
    <w:pPr>
      <w:ind w:left="720"/>
      <w:contextualSpacing/>
    </w:pPr>
  </w:style>
  <w:style w:type="character" w:styleId="CommentReference">
    <w:name w:val="annotation reference"/>
    <w:basedOn w:val="DefaultParagraphFont"/>
    <w:uiPriority w:val="99"/>
    <w:semiHidden/>
    <w:unhideWhenUsed/>
    <w:rsid w:val="00E5446A"/>
    <w:rPr>
      <w:sz w:val="16"/>
      <w:szCs w:val="16"/>
    </w:rPr>
  </w:style>
  <w:style w:type="paragraph" w:styleId="CommentText">
    <w:name w:val="annotation text"/>
    <w:basedOn w:val="Normal"/>
    <w:link w:val="CommentTextChar"/>
    <w:uiPriority w:val="99"/>
    <w:semiHidden/>
    <w:unhideWhenUsed/>
    <w:rsid w:val="00E5446A"/>
    <w:rPr>
      <w:sz w:val="20"/>
      <w:szCs w:val="20"/>
    </w:rPr>
  </w:style>
  <w:style w:type="character" w:customStyle="1" w:styleId="CommentTextChar">
    <w:name w:val="Comment Text Char"/>
    <w:basedOn w:val="DefaultParagraphFont"/>
    <w:link w:val="CommentText"/>
    <w:uiPriority w:val="99"/>
    <w:semiHidden/>
    <w:rsid w:val="00E544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446A"/>
    <w:rPr>
      <w:b/>
      <w:bCs/>
    </w:rPr>
  </w:style>
  <w:style w:type="character" w:customStyle="1" w:styleId="CommentSubjectChar">
    <w:name w:val="Comment Subject Char"/>
    <w:basedOn w:val="CommentTextChar"/>
    <w:link w:val="CommentSubject"/>
    <w:uiPriority w:val="99"/>
    <w:semiHidden/>
    <w:rsid w:val="00E5446A"/>
    <w:rPr>
      <w:rFonts w:ascii="Times New Roman" w:eastAsia="Times New Roman" w:hAnsi="Times New Roman"/>
      <w:b/>
      <w:bCs/>
      <w:lang w:eastAsia="en-US"/>
    </w:rPr>
  </w:style>
  <w:style w:type="character" w:styleId="Hyperlink">
    <w:name w:val="Hyperlink"/>
    <w:basedOn w:val="DefaultParagraphFont"/>
    <w:uiPriority w:val="99"/>
    <w:unhideWhenUsed/>
    <w:rsid w:val="00D34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BalloonText">
    <w:name w:val="Balloon Text"/>
    <w:basedOn w:val="Normal"/>
    <w:link w:val="BalloonTextChar"/>
    <w:uiPriority w:val="99"/>
    <w:semiHidden/>
    <w:unhideWhenUsed/>
    <w:rsid w:val="00381016"/>
    <w:rPr>
      <w:rFonts w:ascii="Tahoma" w:hAnsi="Tahoma" w:cs="Tahoma"/>
      <w:sz w:val="16"/>
      <w:szCs w:val="16"/>
    </w:rPr>
  </w:style>
  <w:style w:type="character" w:customStyle="1" w:styleId="BalloonTextChar">
    <w:name w:val="Balloon Text Char"/>
    <w:basedOn w:val="DefaultParagraphFont"/>
    <w:link w:val="BalloonText"/>
    <w:uiPriority w:val="99"/>
    <w:semiHidden/>
    <w:rsid w:val="00381016"/>
    <w:rPr>
      <w:rFonts w:ascii="Tahoma" w:hAnsi="Tahoma" w:cs="Tahoma"/>
      <w:sz w:val="16"/>
      <w:szCs w:val="16"/>
      <w:lang w:eastAsia="en-US"/>
    </w:rPr>
  </w:style>
  <w:style w:type="paragraph" w:styleId="PlainText">
    <w:name w:val="Plain Text"/>
    <w:basedOn w:val="Normal"/>
    <w:link w:val="PlainTextChar"/>
    <w:rsid w:val="00381016"/>
    <w:rPr>
      <w:rFonts w:ascii="Courier New" w:hAnsi="Courier New" w:cs="Courier New"/>
      <w:sz w:val="20"/>
      <w:szCs w:val="20"/>
    </w:rPr>
  </w:style>
  <w:style w:type="character" w:customStyle="1" w:styleId="PlainTextChar">
    <w:name w:val="Plain Text Char"/>
    <w:basedOn w:val="DefaultParagraphFont"/>
    <w:link w:val="PlainText"/>
    <w:rsid w:val="00381016"/>
    <w:rPr>
      <w:rFonts w:ascii="Courier New" w:eastAsia="Times New Roman" w:hAnsi="Courier New" w:cs="Courier New"/>
      <w:lang w:eastAsia="en-US"/>
    </w:rPr>
  </w:style>
  <w:style w:type="paragraph" w:styleId="ListParagraph">
    <w:name w:val="List Paragraph"/>
    <w:basedOn w:val="Normal"/>
    <w:uiPriority w:val="34"/>
    <w:qFormat/>
    <w:rsid w:val="00D81899"/>
    <w:pPr>
      <w:ind w:left="720"/>
      <w:contextualSpacing/>
    </w:pPr>
  </w:style>
  <w:style w:type="character" w:styleId="CommentReference">
    <w:name w:val="annotation reference"/>
    <w:basedOn w:val="DefaultParagraphFont"/>
    <w:uiPriority w:val="99"/>
    <w:semiHidden/>
    <w:unhideWhenUsed/>
    <w:rsid w:val="00E5446A"/>
    <w:rPr>
      <w:sz w:val="16"/>
      <w:szCs w:val="16"/>
    </w:rPr>
  </w:style>
  <w:style w:type="paragraph" w:styleId="CommentText">
    <w:name w:val="annotation text"/>
    <w:basedOn w:val="Normal"/>
    <w:link w:val="CommentTextChar"/>
    <w:uiPriority w:val="99"/>
    <w:semiHidden/>
    <w:unhideWhenUsed/>
    <w:rsid w:val="00E5446A"/>
    <w:rPr>
      <w:sz w:val="20"/>
      <w:szCs w:val="20"/>
    </w:rPr>
  </w:style>
  <w:style w:type="character" w:customStyle="1" w:styleId="CommentTextChar">
    <w:name w:val="Comment Text Char"/>
    <w:basedOn w:val="DefaultParagraphFont"/>
    <w:link w:val="CommentText"/>
    <w:uiPriority w:val="99"/>
    <w:semiHidden/>
    <w:rsid w:val="00E544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446A"/>
    <w:rPr>
      <w:b/>
      <w:bCs/>
    </w:rPr>
  </w:style>
  <w:style w:type="character" w:customStyle="1" w:styleId="CommentSubjectChar">
    <w:name w:val="Comment Subject Char"/>
    <w:basedOn w:val="CommentTextChar"/>
    <w:link w:val="CommentSubject"/>
    <w:uiPriority w:val="99"/>
    <w:semiHidden/>
    <w:rsid w:val="00E5446A"/>
    <w:rPr>
      <w:rFonts w:ascii="Times New Roman" w:eastAsia="Times New Roman" w:hAnsi="Times New Roman"/>
      <w:b/>
      <w:bCs/>
      <w:lang w:eastAsia="en-US"/>
    </w:rPr>
  </w:style>
  <w:style w:type="character" w:styleId="Hyperlink">
    <w:name w:val="Hyperlink"/>
    <w:basedOn w:val="DefaultParagraphFont"/>
    <w:uiPriority w:val="99"/>
    <w:unhideWhenUsed/>
    <w:rsid w:val="00D34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9455">
      <w:bodyDiv w:val="1"/>
      <w:marLeft w:val="0"/>
      <w:marRight w:val="0"/>
      <w:marTop w:val="0"/>
      <w:marBottom w:val="0"/>
      <w:divBdr>
        <w:top w:val="none" w:sz="0" w:space="0" w:color="auto"/>
        <w:left w:val="none" w:sz="0" w:space="0" w:color="auto"/>
        <w:bottom w:val="none" w:sz="0" w:space="0" w:color="auto"/>
        <w:right w:val="none" w:sz="0" w:space="0" w:color="auto"/>
      </w:divBdr>
      <w:divsChild>
        <w:div w:id="886376563">
          <w:marLeft w:val="0"/>
          <w:marRight w:val="0"/>
          <w:marTop w:val="0"/>
          <w:marBottom w:val="0"/>
          <w:divBdr>
            <w:top w:val="none" w:sz="0" w:space="0" w:color="auto"/>
            <w:left w:val="none" w:sz="0" w:space="0" w:color="auto"/>
            <w:bottom w:val="none" w:sz="0" w:space="0" w:color="auto"/>
            <w:right w:val="none" w:sz="0" w:space="0" w:color="auto"/>
          </w:divBdr>
          <w:divsChild>
            <w:div w:id="1029139205">
              <w:marLeft w:val="0"/>
              <w:marRight w:val="0"/>
              <w:marTop w:val="0"/>
              <w:marBottom w:val="0"/>
              <w:divBdr>
                <w:top w:val="none" w:sz="0" w:space="0" w:color="auto"/>
                <w:left w:val="none" w:sz="0" w:space="0" w:color="auto"/>
                <w:bottom w:val="none" w:sz="0" w:space="0" w:color="auto"/>
                <w:right w:val="none" w:sz="0" w:space="0" w:color="auto"/>
              </w:divBdr>
              <w:divsChild>
                <w:div w:id="1509952144">
                  <w:marLeft w:val="0"/>
                  <w:marRight w:val="0"/>
                  <w:marTop w:val="0"/>
                  <w:marBottom w:val="0"/>
                  <w:divBdr>
                    <w:top w:val="none" w:sz="0" w:space="0" w:color="auto"/>
                    <w:left w:val="none" w:sz="0" w:space="0" w:color="auto"/>
                    <w:bottom w:val="none" w:sz="0" w:space="0" w:color="auto"/>
                    <w:right w:val="none" w:sz="0" w:space="0" w:color="auto"/>
                  </w:divBdr>
                  <w:divsChild>
                    <w:div w:id="1606766456">
                      <w:marLeft w:val="0"/>
                      <w:marRight w:val="0"/>
                      <w:marTop w:val="0"/>
                      <w:marBottom w:val="0"/>
                      <w:divBdr>
                        <w:top w:val="none" w:sz="0" w:space="0" w:color="auto"/>
                        <w:left w:val="none" w:sz="0" w:space="0" w:color="auto"/>
                        <w:bottom w:val="none" w:sz="0" w:space="0" w:color="auto"/>
                        <w:right w:val="none" w:sz="0" w:space="0" w:color="auto"/>
                      </w:divBdr>
                      <w:divsChild>
                        <w:div w:id="1011372724">
                          <w:marLeft w:val="0"/>
                          <w:marRight w:val="0"/>
                          <w:marTop w:val="0"/>
                          <w:marBottom w:val="0"/>
                          <w:divBdr>
                            <w:top w:val="none" w:sz="0" w:space="0" w:color="auto"/>
                            <w:left w:val="none" w:sz="0" w:space="0" w:color="auto"/>
                            <w:bottom w:val="none" w:sz="0" w:space="0" w:color="auto"/>
                            <w:right w:val="none" w:sz="0" w:space="0" w:color="auto"/>
                          </w:divBdr>
                          <w:divsChild>
                            <w:div w:id="362950434">
                              <w:marLeft w:val="0"/>
                              <w:marRight w:val="0"/>
                              <w:marTop w:val="0"/>
                              <w:marBottom w:val="0"/>
                              <w:divBdr>
                                <w:top w:val="none" w:sz="0" w:space="0" w:color="auto"/>
                                <w:left w:val="none" w:sz="0" w:space="0" w:color="auto"/>
                                <w:bottom w:val="none" w:sz="0" w:space="0" w:color="auto"/>
                                <w:right w:val="none" w:sz="0" w:space="0" w:color="auto"/>
                              </w:divBdr>
                              <w:divsChild>
                                <w:div w:id="1721127335">
                                  <w:marLeft w:val="0"/>
                                  <w:marRight w:val="0"/>
                                  <w:marTop w:val="0"/>
                                  <w:marBottom w:val="0"/>
                                  <w:divBdr>
                                    <w:top w:val="none" w:sz="0" w:space="0" w:color="auto"/>
                                    <w:left w:val="none" w:sz="0" w:space="0" w:color="auto"/>
                                    <w:bottom w:val="none" w:sz="0" w:space="0" w:color="auto"/>
                                    <w:right w:val="none" w:sz="0" w:space="0" w:color="auto"/>
                                  </w:divBdr>
                                  <w:divsChild>
                                    <w:div w:id="2084138645">
                                      <w:marLeft w:val="0"/>
                                      <w:marRight w:val="0"/>
                                      <w:marTop w:val="0"/>
                                      <w:marBottom w:val="0"/>
                                      <w:divBdr>
                                        <w:top w:val="none" w:sz="0" w:space="0" w:color="auto"/>
                                        <w:left w:val="none" w:sz="0" w:space="0" w:color="auto"/>
                                        <w:bottom w:val="none" w:sz="0" w:space="0" w:color="auto"/>
                                        <w:right w:val="none" w:sz="0" w:space="0" w:color="auto"/>
                                      </w:divBdr>
                                      <w:divsChild>
                                        <w:div w:id="1952008335">
                                          <w:marLeft w:val="0"/>
                                          <w:marRight w:val="0"/>
                                          <w:marTop w:val="0"/>
                                          <w:marBottom w:val="0"/>
                                          <w:divBdr>
                                            <w:top w:val="none" w:sz="0" w:space="0" w:color="auto"/>
                                            <w:left w:val="none" w:sz="0" w:space="0" w:color="auto"/>
                                            <w:bottom w:val="none" w:sz="0" w:space="0" w:color="auto"/>
                                            <w:right w:val="none" w:sz="0" w:space="0" w:color="auto"/>
                                          </w:divBdr>
                                        </w:div>
                                        <w:div w:id="849834753">
                                          <w:marLeft w:val="0"/>
                                          <w:marRight w:val="0"/>
                                          <w:marTop w:val="0"/>
                                          <w:marBottom w:val="0"/>
                                          <w:divBdr>
                                            <w:top w:val="none" w:sz="0" w:space="0" w:color="auto"/>
                                            <w:left w:val="none" w:sz="0" w:space="0" w:color="auto"/>
                                            <w:bottom w:val="none" w:sz="0" w:space="0" w:color="auto"/>
                                            <w:right w:val="none" w:sz="0" w:space="0" w:color="auto"/>
                                          </w:divBdr>
                                        </w:div>
                                        <w:div w:id="140772682">
                                          <w:marLeft w:val="0"/>
                                          <w:marRight w:val="0"/>
                                          <w:marTop w:val="0"/>
                                          <w:marBottom w:val="0"/>
                                          <w:divBdr>
                                            <w:top w:val="none" w:sz="0" w:space="0" w:color="auto"/>
                                            <w:left w:val="none" w:sz="0" w:space="0" w:color="auto"/>
                                            <w:bottom w:val="none" w:sz="0" w:space="0" w:color="auto"/>
                                            <w:right w:val="none" w:sz="0" w:space="0" w:color="auto"/>
                                          </w:divBdr>
                                        </w:div>
                                        <w:div w:id="2005696183">
                                          <w:marLeft w:val="0"/>
                                          <w:marRight w:val="0"/>
                                          <w:marTop w:val="0"/>
                                          <w:marBottom w:val="0"/>
                                          <w:divBdr>
                                            <w:top w:val="none" w:sz="0" w:space="0" w:color="auto"/>
                                            <w:left w:val="none" w:sz="0" w:space="0" w:color="auto"/>
                                            <w:bottom w:val="none" w:sz="0" w:space="0" w:color="auto"/>
                                            <w:right w:val="none" w:sz="0" w:space="0" w:color="auto"/>
                                          </w:divBdr>
                                        </w:div>
                                        <w:div w:id="1914270219">
                                          <w:marLeft w:val="0"/>
                                          <w:marRight w:val="0"/>
                                          <w:marTop w:val="0"/>
                                          <w:marBottom w:val="0"/>
                                          <w:divBdr>
                                            <w:top w:val="none" w:sz="0" w:space="0" w:color="auto"/>
                                            <w:left w:val="none" w:sz="0" w:space="0" w:color="auto"/>
                                            <w:bottom w:val="none" w:sz="0" w:space="0" w:color="auto"/>
                                            <w:right w:val="none" w:sz="0" w:space="0" w:color="auto"/>
                                          </w:divBdr>
                                        </w:div>
                                        <w:div w:id="886602799">
                                          <w:marLeft w:val="0"/>
                                          <w:marRight w:val="0"/>
                                          <w:marTop w:val="0"/>
                                          <w:marBottom w:val="0"/>
                                          <w:divBdr>
                                            <w:top w:val="none" w:sz="0" w:space="0" w:color="auto"/>
                                            <w:left w:val="none" w:sz="0" w:space="0" w:color="auto"/>
                                            <w:bottom w:val="none" w:sz="0" w:space="0" w:color="auto"/>
                                            <w:right w:val="none" w:sz="0" w:space="0" w:color="auto"/>
                                          </w:divBdr>
                                        </w:div>
                                        <w:div w:id="961493255">
                                          <w:marLeft w:val="0"/>
                                          <w:marRight w:val="0"/>
                                          <w:marTop w:val="0"/>
                                          <w:marBottom w:val="0"/>
                                          <w:divBdr>
                                            <w:top w:val="none" w:sz="0" w:space="0" w:color="auto"/>
                                            <w:left w:val="none" w:sz="0" w:space="0" w:color="auto"/>
                                            <w:bottom w:val="none" w:sz="0" w:space="0" w:color="auto"/>
                                            <w:right w:val="none" w:sz="0" w:space="0" w:color="auto"/>
                                          </w:divBdr>
                                        </w:div>
                                        <w:div w:id="1270359073">
                                          <w:marLeft w:val="0"/>
                                          <w:marRight w:val="0"/>
                                          <w:marTop w:val="0"/>
                                          <w:marBottom w:val="0"/>
                                          <w:divBdr>
                                            <w:top w:val="none" w:sz="0" w:space="0" w:color="auto"/>
                                            <w:left w:val="none" w:sz="0" w:space="0" w:color="auto"/>
                                            <w:bottom w:val="none" w:sz="0" w:space="0" w:color="auto"/>
                                            <w:right w:val="none" w:sz="0" w:space="0" w:color="auto"/>
                                          </w:divBdr>
                                        </w:div>
                                        <w:div w:id="588121582">
                                          <w:marLeft w:val="0"/>
                                          <w:marRight w:val="0"/>
                                          <w:marTop w:val="0"/>
                                          <w:marBottom w:val="0"/>
                                          <w:divBdr>
                                            <w:top w:val="none" w:sz="0" w:space="0" w:color="auto"/>
                                            <w:left w:val="none" w:sz="0" w:space="0" w:color="auto"/>
                                            <w:bottom w:val="none" w:sz="0" w:space="0" w:color="auto"/>
                                            <w:right w:val="none" w:sz="0" w:space="0" w:color="auto"/>
                                          </w:divBdr>
                                        </w:div>
                                        <w:div w:id="1990278606">
                                          <w:marLeft w:val="0"/>
                                          <w:marRight w:val="0"/>
                                          <w:marTop w:val="0"/>
                                          <w:marBottom w:val="0"/>
                                          <w:divBdr>
                                            <w:top w:val="none" w:sz="0" w:space="0" w:color="auto"/>
                                            <w:left w:val="none" w:sz="0" w:space="0" w:color="auto"/>
                                            <w:bottom w:val="none" w:sz="0" w:space="0" w:color="auto"/>
                                            <w:right w:val="none" w:sz="0" w:space="0" w:color="auto"/>
                                          </w:divBdr>
                                        </w:div>
                                        <w:div w:id="3793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98320">
      <w:bodyDiv w:val="1"/>
      <w:marLeft w:val="0"/>
      <w:marRight w:val="0"/>
      <w:marTop w:val="0"/>
      <w:marBottom w:val="0"/>
      <w:divBdr>
        <w:top w:val="none" w:sz="0" w:space="0" w:color="auto"/>
        <w:left w:val="none" w:sz="0" w:space="0" w:color="auto"/>
        <w:bottom w:val="none" w:sz="0" w:space="0" w:color="auto"/>
        <w:right w:val="none" w:sz="0" w:space="0" w:color="auto"/>
      </w:divBdr>
      <w:divsChild>
        <w:div w:id="82075299">
          <w:marLeft w:val="0"/>
          <w:marRight w:val="0"/>
          <w:marTop w:val="0"/>
          <w:marBottom w:val="0"/>
          <w:divBdr>
            <w:top w:val="none" w:sz="0" w:space="0" w:color="auto"/>
            <w:left w:val="none" w:sz="0" w:space="0" w:color="auto"/>
            <w:bottom w:val="none" w:sz="0" w:space="0" w:color="auto"/>
            <w:right w:val="none" w:sz="0" w:space="0" w:color="auto"/>
          </w:divBdr>
          <w:divsChild>
            <w:div w:id="811479564">
              <w:marLeft w:val="0"/>
              <w:marRight w:val="0"/>
              <w:marTop w:val="0"/>
              <w:marBottom w:val="0"/>
              <w:divBdr>
                <w:top w:val="none" w:sz="0" w:space="0" w:color="auto"/>
                <w:left w:val="none" w:sz="0" w:space="0" w:color="auto"/>
                <w:bottom w:val="none" w:sz="0" w:space="0" w:color="auto"/>
                <w:right w:val="none" w:sz="0" w:space="0" w:color="auto"/>
              </w:divBdr>
              <w:divsChild>
                <w:div w:id="471556958">
                  <w:marLeft w:val="0"/>
                  <w:marRight w:val="0"/>
                  <w:marTop w:val="0"/>
                  <w:marBottom w:val="0"/>
                  <w:divBdr>
                    <w:top w:val="none" w:sz="0" w:space="0" w:color="auto"/>
                    <w:left w:val="none" w:sz="0" w:space="0" w:color="auto"/>
                    <w:bottom w:val="none" w:sz="0" w:space="0" w:color="auto"/>
                    <w:right w:val="none" w:sz="0" w:space="0" w:color="auto"/>
                  </w:divBdr>
                  <w:divsChild>
                    <w:div w:id="424615365">
                      <w:marLeft w:val="0"/>
                      <w:marRight w:val="0"/>
                      <w:marTop w:val="0"/>
                      <w:marBottom w:val="0"/>
                      <w:divBdr>
                        <w:top w:val="none" w:sz="0" w:space="0" w:color="auto"/>
                        <w:left w:val="none" w:sz="0" w:space="0" w:color="auto"/>
                        <w:bottom w:val="none" w:sz="0" w:space="0" w:color="auto"/>
                        <w:right w:val="none" w:sz="0" w:space="0" w:color="auto"/>
                      </w:divBdr>
                      <w:divsChild>
                        <w:div w:id="269318743">
                          <w:marLeft w:val="0"/>
                          <w:marRight w:val="0"/>
                          <w:marTop w:val="0"/>
                          <w:marBottom w:val="0"/>
                          <w:divBdr>
                            <w:top w:val="none" w:sz="0" w:space="0" w:color="auto"/>
                            <w:left w:val="none" w:sz="0" w:space="0" w:color="auto"/>
                            <w:bottom w:val="none" w:sz="0" w:space="0" w:color="auto"/>
                            <w:right w:val="none" w:sz="0" w:space="0" w:color="auto"/>
                          </w:divBdr>
                          <w:divsChild>
                            <w:div w:id="501776263">
                              <w:marLeft w:val="0"/>
                              <w:marRight w:val="0"/>
                              <w:marTop w:val="0"/>
                              <w:marBottom w:val="0"/>
                              <w:divBdr>
                                <w:top w:val="none" w:sz="0" w:space="0" w:color="auto"/>
                                <w:left w:val="none" w:sz="0" w:space="0" w:color="auto"/>
                                <w:bottom w:val="none" w:sz="0" w:space="0" w:color="auto"/>
                                <w:right w:val="none" w:sz="0" w:space="0" w:color="auto"/>
                              </w:divBdr>
                              <w:divsChild>
                                <w:div w:id="203954092">
                                  <w:marLeft w:val="0"/>
                                  <w:marRight w:val="0"/>
                                  <w:marTop w:val="0"/>
                                  <w:marBottom w:val="0"/>
                                  <w:divBdr>
                                    <w:top w:val="none" w:sz="0" w:space="0" w:color="auto"/>
                                    <w:left w:val="none" w:sz="0" w:space="0" w:color="auto"/>
                                    <w:bottom w:val="none" w:sz="0" w:space="0" w:color="auto"/>
                                    <w:right w:val="none" w:sz="0" w:space="0" w:color="auto"/>
                                  </w:divBdr>
                                  <w:divsChild>
                                    <w:div w:id="2038701896">
                                      <w:marLeft w:val="0"/>
                                      <w:marRight w:val="0"/>
                                      <w:marTop w:val="0"/>
                                      <w:marBottom w:val="0"/>
                                      <w:divBdr>
                                        <w:top w:val="none" w:sz="0" w:space="0" w:color="auto"/>
                                        <w:left w:val="none" w:sz="0" w:space="0" w:color="auto"/>
                                        <w:bottom w:val="none" w:sz="0" w:space="0" w:color="auto"/>
                                        <w:right w:val="none" w:sz="0" w:space="0" w:color="auto"/>
                                      </w:divBdr>
                                      <w:divsChild>
                                        <w:div w:id="1525361907">
                                          <w:marLeft w:val="0"/>
                                          <w:marRight w:val="0"/>
                                          <w:marTop w:val="0"/>
                                          <w:marBottom w:val="0"/>
                                          <w:divBdr>
                                            <w:top w:val="none" w:sz="0" w:space="0" w:color="auto"/>
                                            <w:left w:val="none" w:sz="0" w:space="0" w:color="auto"/>
                                            <w:bottom w:val="none" w:sz="0" w:space="0" w:color="auto"/>
                                            <w:right w:val="none" w:sz="0" w:space="0" w:color="auto"/>
                                          </w:divBdr>
                                        </w:div>
                                        <w:div w:id="1820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578822">
      <w:bodyDiv w:val="1"/>
      <w:marLeft w:val="0"/>
      <w:marRight w:val="0"/>
      <w:marTop w:val="0"/>
      <w:marBottom w:val="0"/>
      <w:divBdr>
        <w:top w:val="none" w:sz="0" w:space="0" w:color="auto"/>
        <w:left w:val="none" w:sz="0" w:space="0" w:color="auto"/>
        <w:bottom w:val="none" w:sz="0" w:space="0" w:color="auto"/>
        <w:right w:val="none" w:sz="0" w:space="0" w:color="auto"/>
      </w:divBdr>
      <w:divsChild>
        <w:div w:id="507866282">
          <w:marLeft w:val="0"/>
          <w:marRight w:val="0"/>
          <w:marTop w:val="0"/>
          <w:marBottom w:val="0"/>
          <w:divBdr>
            <w:top w:val="none" w:sz="0" w:space="0" w:color="auto"/>
            <w:left w:val="none" w:sz="0" w:space="0" w:color="auto"/>
            <w:bottom w:val="none" w:sz="0" w:space="0" w:color="auto"/>
            <w:right w:val="none" w:sz="0" w:space="0" w:color="auto"/>
          </w:divBdr>
          <w:divsChild>
            <w:div w:id="1056128168">
              <w:marLeft w:val="0"/>
              <w:marRight w:val="0"/>
              <w:marTop w:val="0"/>
              <w:marBottom w:val="0"/>
              <w:divBdr>
                <w:top w:val="none" w:sz="0" w:space="0" w:color="auto"/>
                <w:left w:val="none" w:sz="0" w:space="0" w:color="auto"/>
                <w:bottom w:val="none" w:sz="0" w:space="0" w:color="auto"/>
                <w:right w:val="none" w:sz="0" w:space="0" w:color="auto"/>
              </w:divBdr>
              <w:divsChild>
                <w:div w:id="169804778">
                  <w:marLeft w:val="0"/>
                  <w:marRight w:val="0"/>
                  <w:marTop w:val="0"/>
                  <w:marBottom w:val="0"/>
                  <w:divBdr>
                    <w:top w:val="none" w:sz="0" w:space="0" w:color="auto"/>
                    <w:left w:val="none" w:sz="0" w:space="0" w:color="auto"/>
                    <w:bottom w:val="none" w:sz="0" w:space="0" w:color="auto"/>
                    <w:right w:val="none" w:sz="0" w:space="0" w:color="auto"/>
                  </w:divBdr>
                  <w:divsChild>
                    <w:div w:id="1496342228">
                      <w:marLeft w:val="0"/>
                      <w:marRight w:val="0"/>
                      <w:marTop w:val="0"/>
                      <w:marBottom w:val="0"/>
                      <w:divBdr>
                        <w:top w:val="none" w:sz="0" w:space="0" w:color="auto"/>
                        <w:left w:val="none" w:sz="0" w:space="0" w:color="auto"/>
                        <w:bottom w:val="none" w:sz="0" w:space="0" w:color="auto"/>
                        <w:right w:val="none" w:sz="0" w:space="0" w:color="auto"/>
                      </w:divBdr>
                      <w:divsChild>
                        <w:div w:id="860509366">
                          <w:marLeft w:val="0"/>
                          <w:marRight w:val="0"/>
                          <w:marTop w:val="0"/>
                          <w:marBottom w:val="0"/>
                          <w:divBdr>
                            <w:top w:val="none" w:sz="0" w:space="0" w:color="auto"/>
                            <w:left w:val="none" w:sz="0" w:space="0" w:color="auto"/>
                            <w:bottom w:val="none" w:sz="0" w:space="0" w:color="auto"/>
                            <w:right w:val="none" w:sz="0" w:space="0" w:color="auto"/>
                          </w:divBdr>
                          <w:divsChild>
                            <w:div w:id="977996061">
                              <w:marLeft w:val="0"/>
                              <w:marRight w:val="0"/>
                              <w:marTop w:val="0"/>
                              <w:marBottom w:val="0"/>
                              <w:divBdr>
                                <w:top w:val="none" w:sz="0" w:space="0" w:color="auto"/>
                                <w:left w:val="none" w:sz="0" w:space="0" w:color="auto"/>
                                <w:bottom w:val="none" w:sz="0" w:space="0" w:color="auto"/>
                                <w:right w:val="none" w:sz="0" w:space="0" w:color="auto"/>
                              </w:divBdr>
                              <w:divsChild>
                                <w:div w:id="625965129">
                                  <w:marLeft w:val="0"/>
                                  <w:marRight w:val="0"/>
                                  <w:marTop w:val="0"/>
                                  <w:marBottom w:val="0"/>
                                  <w:divBdr>
                                    <w:top w:val="none" w:sz="0" w:space="0" w:color="auto"/>
                                    <w:left w:val="none" w:sz="0" w:space="0" w:color="auto"/>
                                    <w:bottom w:val="none" w:sz="0" w:space="0" w:color="auto"/>
                                    <w:right w:val="none" w:sz="0" w:space="0" w:color="auto"/>
                                  </w:divBdr>
                                  <w:divsChild>
                                    <w:div w:id="4104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9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37833-A341-4F3A-BED2-A0CA469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Barnard</dc:creator>
  <cp:lastModifiedBy>Christine White</cp:lastModifiedBy>
  <cp:revision>3</cp:revision>
  <cp:lastPrinted>2015-01-27T15:06:00Z</cp:lastPrinted>
  <dcterms:created xsi:type="dcterms:W3CDTF">2018-10-03T15:35:00Z</dcterms:created>
  <dcterms:modified xsi:type="dcterms:W3CDTF">2018-10-03T16:07:00Z</dcterms:modified>
</cp:coreProperties>
</file>