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7C" w:rsidRDefault="003C1D12" w:rsidP="003E58C8">
      <w:pPr>
        <w:pStyle w:val="Heading1"/>
        <w:rPr>
          <w:noProof/>
          <w:lang w:eastAsia="en-GB"/>
        </w:rPr>
      </w:pPr>
      <w:r w:rsidRPr="003E58C8">
        <w:rPr>
          <w:rFonts w:ascii="Calibri" w:hAnsi="Calibri" w:cs="Calibri"/>
          <w:sz w:val="24"/>
          <w:szCs w:val="24"/>
        </w:rPr>
        <w:t>Director of Commercial and Operations</w:t>
      </w:r>
      <w:r w:rsidR="003E58C8">
        <w:rPr>
          <w:rFonts w:ascii="Calibri" w:hAnsi="Calibri" w:cs="Calibri"/>
          <w:sz w:val="20"/>
          <w:szCs w:val="20"/>
        </w:rPr>
        <w:t xml:space="preserve"> </w:t>
      </w:r>
    </w:p>
    <w:p w:rsidR="003E58C8" w:rsidRDefault="003E58C8" w:rsidP="003E58C8">
      <w:pPr>
        <w:rPr>
          <w:lang w:eastAsia="en-GB"/>
        </w:rPr>
      </w:pPr>
      <w:r>
        <w:rPr>
          <w:lang w:eastAsia="en-GB"/>
        </w:rPr>
        <w:t>Holborn</w:t>
      </w:r>
    </w:p>
    <w:p w:rsidR="003E58C8" w:rsidRDefault="003E58C8" w:rsidP="003E58C8">
      <w:pPr>
        <w:rPr>
          <w:lang w:eastAsia="en-GB"/>
        </w:rPr>
      </w:pPr>
      <w:r>
        <w:rPr>
          <w:lang w:eastAsia="en-GB"/>
        </w:rPr>
        <w:t>£50,000</w:t>
      </w:r>
      <w:r w:rsidR="00162703">
        <w:rPr>
          <w:lang w:eastAsia="en-GB"/>
        </w:rPr>
        <w:t xml:space="preserve"> </w:t>
      </w:r>
      <w:proofErr w:type="spellStart"/>
      <w:r w:rsidR="00BF0303">
        <w:rPr>
          <w:lang w:eastAsia="en-GB"/>
        </w:rPr>
        <w:t>p.a</w:t>
      </w:r>
      <w:proofErr w:type="spellEnd"/>
    </w:p>
    <w:p w:rsidR="003E58C8" w:rsidRPr="003E58C8" w:rsidRDefault="003E58C8" w:rsidP="003E58C8">
      <w:pPr>
        <w:rPr>
          <w:lang w:eastAsia="en-GB"/>
        </w:rPr>
      </w:pPr>
      <w:r>
        <w:rPr>
          <w:lang w:eastAsia="en-GB"/>
        </w:rPr>
        <w:t>Closing date:</w:t>
      </w:r>
      <w:r w:rsidR="00BF0303">
        <w:rPr>
          <w:lang w:eastAsia="en-GB"/>
        </w:rPr>
        <w:t xml:space="preserve">  </w:t>
      </w:r>
      <w:r w:rsidR="00CA6635">
        <w:rPr>
          <w:lang w:eastAsia="en-GB"/>
        </w:rPr>
        <w:t xml:space="preserve">20 September </w:t>
      </w:r>
      <w:proofErr w:type="gramStart"/>
      <w:r w:rsidR="00CA6635">
        <w:rPr>
          <w:lang w:eastAsia="en-GB"/>
        </w:rPr>
        <w:t xml:space="preserve">2019 </w:t>
      </w:r>
      <w:r w:rsidR="00D427ED">
        <w:rPr>
          <w:lang w:eastAsia="en-GB"/>
        </w:rPr>
        <w:t xml:space="preserve"> </w:t>
      </w:r>
      <w:r w:rsidR="00DF231E">
        <w:rPr>
          <w:lang w:eastAsia="en-GB"/>
        </w:rPr>
        <w:t>10.00am</w:t>
      </w:r>
      <w:proofErr w:type="gramEnd"/>
    </w:p>
    <w:p w:rsidR="002D6AFD" w:rsidRDefault="002D6AFD" w:rsidP="002D6AFD">
      <w:pPr>
        <w:spacing w:after="0"/>
        <w:rPr>
          <w:sz w:val="20"/>
          <w:szCs w:val="20"/>
        </w:rPr>
      </w:pPr>
    </w:p>
    <w:p w:rsidR="00237226" w:rsidRPr="003E58C8" w:rsidRDefault="00CA6635" w:rsidP="00237226">
      <w:pPr>
        <w:spacing w:after="0"/>
      </w:pPr>
      <w:r w:rsidRPr="00CA6635">
        <w:t xml:space="preserve">Founded in 1837, Sir John Soane’s Museum is the third oldest museum in London, and is widely regarded as the best house museum in the world, welcoming over 130,000 visitors through its doors each year. </w:t>
      </w:r>
      <w:r>
        <w:t>It is one</w:t>
      </w:r>
      <w:r w:rsidR="00D427ED">
        <w:t xml:space="preserve"> of the 14 National Museums spon</w:t>
      </w:r>
      <w:r>
        <w:t xml:space="preserve">sored by the Department for Digital, Culture, Media and Sport (DCMS). </w:t>
      </w:r>
      <w:r w:rsidR="00237226" w:rsidRPr="003E58C8">
        <w:t xml:space="preserve">Our commercial income, channelled through our trading arm, Soane Museum Enterprises (SME) is critical to the museum’s finances. </w:t>
      </w:r>
      <w:r w:rsidR="00162703">
        <w:t>S</w:t>
      </w:r>
      <w:r w:rsidR="00162703" w:rsidRPr="003E58C8">
        <w:t>ince the creation of SME</w:t>
      </w:r>
      <w:r w:rsidR="00162703">
        <w:t>,</w:t>
      </w:r>
      <w:r w:rsidR="00162703" w:rsidRPr="003E58C8">
        <w:t xml:space="preserve"> </w:t>
      </w:r>
      <w:r w:rsidR="00162703">
        <w:t>i</w:t>
      </w:r>
      <w:bookmarkStart w:id="0" w:name="_GoBack"/>
      <w:bookmarkEnd w:id="0"/>
      <w:r w:rsidR="00162703">
        <w:t>ncome</w:t>
      </w:r>
      <w:r w:rsidR="00237226" w:rsidRPr="003E58C8">
        <w:t xml:space="preserve"> has grown </w:t>
      </w:r>
      <w:proofErr w:type="gramStart"/>
      <w:r w:rsidR="00162703">
        <w:t>robust</w:t>
      </w:r>
      <w:r w:rsidR="00237226" w:rsidRPr="003E58C8">
        <w:t>ly ,</w:t>
      </w:r>
      <w:proofErr w:type="gramEnd"/>
      <w:r w:rsidR="00162703">
        <w:t xml:space="preserve"> and</w:t>
      </w:r>
      <w:r w:rsidR="00237226" w:rsidRPr="003E58C8">
        <w:t xml:space="preserve"> </w:t>
      </w:r>
      <w:r w:rsidR="00162703">
        <w:t>the Director of Commercial and Operations</w:t>
      </w:r>
      <w:r w:rsidR="00237226" w:rsidRPr="003E58C8">
        <w:t xml:space="preserve"> has to work very closely in partnership with all of the museum’s staff to deliver commercial success. </w:t>
      </w:r>
    </w:p>
    <w:p w:rsidR="00237226" w:rsidRPr="003E58C8" w:rsidRDefault="00237226" w:rsidP="00237226">
      <w:pPr>
        <w:spacing w:after="0"/>
      </w:pPr>
    </w:p>
    <w:p w:rsidR="00237226" w:rsidRPr="003E58C8" w:rsidRDefault="00237226" w:rsidP="00237226">
      <w:pPr>
        <w:spacing w:after="120"/>
      </w:pPr>
      <w:r w:rsidRPr="003E58C8">
        <w:t>We are looking for a</w:t>
      </w:r>
      <w:r w:rsidR="00162703">
        <w:t>n</w:t>
      </w:r>
      <w:r w:rsidRPr="003E58C8">
        <w:t xml:space="preserve"> exceptional individual to provide leadership of our SME related activities and of the operational activities </w:t>
      </w:r>
      <w:r w:rsidR="00162703">
        <w:t>that</w:t>
      </w:r>
      <w:r w:rsidRPr="003E58C8">
        <w:t xml:space="preserve"> </w:t>
      </w:r>
      <w:r w:rsidR="00CA6635">
        <w:t>support</w:t>
      </w:r>
      <w:r w:rsidRPr="003E58C8">
        <w:t xml:space="preserve"> our commercial success</w:t>
      </w:r>
      <w:r w:rsidR="00162703">
        <w:t>. These include</w:t>
      </w:r>
      <w:r w:rsidRPr="003E58C8">
        <w:t>:</w:t>
      </w:r>
    </w:p>
    <w:p w:rsidR="00237226" w:rsidRPr="003E58C8" w:rsidRDefault="00162703" w:rsidP="00237226">
      <w:pPr>
        <w:numPr>
          <w:ilvl w:val="0"/>
          <w:numId w:val="4"/>
        </w:numPr>
        <w:spacing w:after="120"/>
        <w:rPr>
          <w:i/>
        </w:rPr>
      </w:pPr>
      <w:r>
        <w:t>R</w:t>
      </w:r>
      <w:r w:rsidR="00237226" w:rsidRPr="003E58C8">
        <w:t xml:space="preserve">etail, </w:t>
      </w:r>
      <w:r>
        <w:t>P</w:t>
      </w:r>
      <w:r w:rsidR="00237226" w:rsidRPr="003E58C8">
        <w:t xml:space="preserve">ublishing, </w:t>
      </w:r>
      <w:r>
        <w:t>C</w:t>
      </w:r>
      <w:r w:rsidR="00237226" w:rsidRPr="003E58C8">
        <w:t xml:space="preserve">orporate </w:t>
      </w:r>
      <w:r>
        <w:t>V</w:t>
      </w:r>
      <w:r w:rsidR="00237226" w:rsidRPr="003E58C8">
        <w:t xml:space="preserve">enue </w:t>
      </w:r>
      <w:r>
        <w:t>H</w:t>
      </w:r>
      <w:r w:rsidR="00237226" w:rsidRPr="003E58C8">
        <w:t>ire and a licensing business. All of these have expansion potential</w:t>
      </w:r>
      <w:r>
        <w:t>,</w:t>
      </w:r>
      <w:r w:rsidR="00237226" w:rsidRPr="003E58C8">
        <w:t xml:space="preserve"> and </w:t>
      </w:r>
      <w:r w:rsidR="00CA6635">
        <w:t xml:space="preserve">we believe </w:t>
      </w:r>
      <w:r w:rsidR="00237226" w:rsidRPr="003E58C8">
        <w:t>there is also scope to grow revenues from new</w:t>
      </w:r>
      <w:r w:rsidR="008B0AC1">
        <w:t>er</w:t>
      </w:r>
      <w:r w:rsidR="00237226" w:rsidRPr="003E58C8">
        <w:t xml:space="preserve"> areas such as ticketed evening events</w:t>
      </w:r>
      <w:r w:rsidR="00D427ED">
        <w:t xml:space="preserve"> and online sales</w:t>
      </w:r>
      <w:r w:rsidR="00237226" w:rsidRPr="003E58C8">
        <w:rPr>
          <w:i/>
        </w:rPr>
        <w:t>.</w:t>
      </w:r>
    </w:p>
    <w:p w:rsidR="00237226" w:rsidRPr="003E58C8" w:rsidRDefault="00162703" w:rsidP="00237226">
      <w:pPr>
        <w:numPr>
          <w:ilvl w:val="0"/>
          <w:numId w:val="4"/>
        </w:numPr>
        <w:spacing w:after="0"/>
      </w:pPr>
      <w:r>
        <w:t xml:space="preserve">Visitor Services and Volunteer Teams. </w:t>
      </w:r>
      <w:r w:rsidR="00237226" w:rsidRPr="003E58C8">
        <w:t>Much of the work required to ensure that these activities are successful is carried out by our visitor services and volunteer te</w:t>
      </w:r>
      <w:r w:rsidR="00BF0303">
        <w:t xml:space="preserve">ams, who report to </w:t>
      </w:r>
      <w:r w:rsidR="00F36D46">
        <w:t>a Head of Operations</w:t>
      </w:r>
      <w:r w:rsidR="00237226" w:rsidRPr="003E58C8">
        <w:t xml:space="preserve">, who in turn reports to </w:t>
      </w:r>
      <w:r w:rsidR="00D24C34">
        <w:t>this</w:t>
      </w:r>
      <w:r w:rsidR="00237226" w:rsidRPr="003E58C8">
        <w:t xml:space="preserve"> </w:t>
      </w:r>
      <w:r w:rsidR="00F36D46">
        <w:t>Director of Commercial and Operations</w:t>
      </w:r>
      <w:r w:rsidR="00D24C34">
        <w:t xml:space="preserve"> post.</w:t>
      </w:r>
    </w:p>
    <w:p w:rsidR="00237226" w:rsidRPr="003E58C8" w:rsidRDefault="00237226" w:rsidP="00237226">
      <w:pPr>
        <w:spacing w:after="0"/>
      </w:pPr>
    </w:p>
    <w:p w:rsidR="00237226" w:rsidRPr="003E58C8" w:rsidRDefault="00237226" w:rsidP="00237226">
      <w:pPr>
        <w:spacing w:after="0"/>
      </w:pPr>
      <w:r w:rsidRPr="003E58C8">
        <w:t xml:space="preserve">Thus the role of Director of Commercial and Operations requires an individual who can lead the creative teams while also providing guidance </w:t>
      </w:r>
      <w:r w:rsidR="00657493">
        <w:t xml:space="preserve">and </w:t>
      </w:r>
      <w:proofErr w:type="spellStart"/>
      <w:r w:rsidR="00657493">
        <w:t>leadershipto</w:t>
      </w:r>
      <w:proofErr w:type="spellEnd"/>
      <w:r w:rsidRPr="003E58C8">
        <w:t xml:space="preserve"> </w:t>
      </w:r>
      <w:r w:rsidR="00F36D46">
        <w:t>the</w:t>
      </w:r>
      <w:r w:rsidR="00526455">
        <w:t xml:space="preserve"> Head</w:t>
      </w:r>
      <w:r w:rsidRPr="003E58C8">
        <w:t xml:space="preserve"> of Operations. </w:t>
      </w:r>
    </w:p>
    <w:p w:rsidR="00517005" w:rsidRPr="003E58C8" w:rsidRDefault="00663F2F" w:rsidP="00153CDA">
      <w:pPr>
        <w:spacing w:after="0"/>
      </w:pPr>
      <w:r>
        <w:t>In 2016, w</w:t>
      </w:r>
      <w:r w:rsidR="006D0BF2" w:rsidRPr="003E58C8">
        <w:t xml:space="preserve">e </w:t>
      </w:r>
      <w:r w:rsidR="003C1D12" w:rsidRPr="003E58C8">
        <w:t xml:space="preserve">completed a major 7 year restoration programme, </w:t>
      </w:r>
      <w:r w:rsidR="00366576" w:rsidRPr="00366576">
        <w:rPr>
          <w:i/>
        </w:rPr>
        <w:t xml:space="preserve">Opening </w:t>
      </w:r>
      <w:proofErr w:type="gramStart"/>
      <w:r w:rsidR="00366576" w:rsidRPr="00366576">
        <w:rPr>
          <w:i/>
        </w:rPr>
        <w:t>Up The</w:t>
      </w:r>
      <w:proofErr w:type="gramEnd"/>
      <w:r w:rsidR="00366576" w:rsidRPr="00366576">
        <w:rPr>
          <w:i/>
        </w:rPr>
        <w:t xml:space="preserve"> Soane</w:t>
      </w:r>
      <w:r w:rsidR="003C1D12" w:rsidRPr="003E58C8">
        <w:t xml:space="preserve">, which </w:t>
      </w:r>
      <w:r>
        <w:t>resulted</w:t>
      </w:r>
      <w:r w:rsidR="003C1D12" w:rsidRPr="003E58C8">
        <w:t xml:space="preserve"> in the opening of a third more spaces and rooms for our visitors. In 2016</w:t>
      </w:r>
      <w:r w:rsidR="00CA6635">
        <w:t>-1</w:t>
      </w:r>
      <w:r w:rsidR="003C1D12" w:rsidRPr="003E58C8">
        <w:t>7</w:t>
      </w:r>
      <w:r w:rsidR="00CA6635">
        <w:t>,</w:t>
      </w:r>
      <w:r w:rsidR="003C1D12" w:rsidRPr="003E58C8">
        <w:t xml:space="preserve"> </w:t>
      </w:r>
      <w:r w:rsidR="006D0BF2" w:rsidRPr="003E58C8">
        <w:t>we were</w:t>
      </w:r>
      <w:r w:rsidR="003C1D12" w:rsidRPr="003E58C8">
        <w:t xml:space="preserve"> also </w:t>
      </w:r>
      <w:r>
        <w:t xml:space="preserve">the </w:t>
      </w:r>
      <w:r w:rsidR="003C1D12" w:rsidRPr="003E58C8">
        <w:t xml:space="preserve">recipient of an additional capital works grant </w:t>
      </w:r>
      <w:r w:rsidR="00CA6635">
        <w:t xml:space="preserve">from the DCMS, </w:t>
      </w:r>
      <w:r w:rsidR="003C1D12" w:rsidRPr="003E58C8">
        <w:t xml:space="preserve">which has </w:t>
      </w:r>
      <w:r w:rsidR="006D0BF2" w:rsidRPr="003E58C8">
        <w:t>funded</w:t>
      </w:r>
      <w:r w:rsidR="003C1D12" w:rsidRPr="003E58C8">
        <w:t xml:space="preserve"> some key investments in back</w:t>
      </w:r>
      <w:r w:rsidR="00CA6635">
        <w:t>-</w:t>
      </w:r>
      <w:r w:rsidR="003C1D12" w:rsidRPr="003E58C8">
        <w:t>office systems</w:t>
      </w:r>
      <w:r w:rsidR="00BF0303">
        <w:t xml:space="preserve"> and</w:t>
      </w:r>
      <w:r w:rsidR="003C1D12" w:rsidRPr="003E58C8">
        <w:t xml:space="preserve"> facilities as well as enhancing our visitor offer. These investments have </w:t>
      </w:r>
      <w:r w:rsidR="00CA6635">
        <w:t>enabled us to develop an</w:t>
      </w:r>
      <w:r w:rsidR="006D0BF2" w:rsidRPr="003E58C8">
        <w:t xml:space="preserve"> ambitious vision for the future</w:t>
      </w:r>
      <w:r w:rsidR="00CA6635">
        <w:t>, supported by</w:t>
      </w:r>
      <w:r w:rsidR="006D0BF2" w:rsidRPr="003E58C8">
        <w:t xml:space="preserve"> a very</w:t>
      </w:r>
      <w:r w:rsidR="00B24FC6" w:rsidRPr="003E58C8">
        <w:t xml:space="preserve"> exciting 3 year corporate plan.  As </w:t>
      </w:r>
      <w:r w:rsidR="006D0BF2" w:rsidRPr="003E58C8">
        <w:t xml:space="preserve">a member of the Senior Management Team, </w:t>
      </w:r>
      <w:r w:rsidR="00F611C8" w:rsidRPr="003E58C8">
        <w:t>you</w:t>
      </w:r>
      <w:r w:rsidR="006D0BF2" w:rsidRPr="003E58C8">
        <w:t xml:space="preserve"> will be </w:t>
      </w:r>
      <w:r w:rsidR="00F611C8" w:rsidRPr="003E58C8">
        <w:t>reviewing,</w:t>
      </w:r>
      <w:r w:rsidR="006D0BF2" w:rsidRPr="003E58C8">
        <w:t xml:space="preserve"> validating and putting the commercial and operational strategies </w:t>
      </w:r>
      <w:r w:rsidR="00B24FC6" w:rsidRPr="003E58C8">
        <w:t xml:space="preserve">in place </w:t>
      </w:r>
      <w:r w:rsidR="006D0BF2" w:rsidRPr="003E58C8">
        <w:t>to deliver the plan.</w:t>
      </w:r>
    </w:p>
    <w:p w:rsidR="0092067C" w:rsidRDefault="0092067C" w:rsidP="00254AB4">
      <w:pPr>
        <w:pStyle w:val="Heading2"/>
        <w:rPr>
          <w:rFonts w:ascii="Calibri" w:hAnsi="Calibri" w:cs="Calibri"/>
          <w:i w:val="0"/>
          <w:sz w:val="22"/>
          <w:szCs w:val="22"/>
        </w:rPr>
      </w:pPr>
      <w:r w:rsidRPr="003E58C8">
        <w:rPr>
          <w:rFonts w:ascii="Calibri" w:hAnsi="Calibri" w:cs="Calibri"/>
          <w:i w:val="0"/>
          <w:sz w:val="22"/>
          <w:szCs w:val="22"/>
        </w:rPr>
        <w:t>Major Responsibilities</w:t>
      </w:r>
    </w:p>
    <w:p w:rsidR="001415EA" w:rsidRDefault="001415EA" w:rsidP="001415EA"/>
    <w:p w:rsidR="00BC2BC1" w:rsidRDefault="001415EA">
      <w:r>
        <w:t xml:space="preserve">As a member of the Museum’s Senior Management Team (SMT), you will play a major role in all </w:t>
      </w:r>
      <w:proofErr w:type="gramStart"/>
      <w:r>
        <w:t>decisions</w:t>
      </w:r>
      <w:proofErr w:type="gramEnd"/>
      <w:r>
        <w:t xml:space="preserve"> affecting the Museum, including strategy. You will report regularly to the Board of Trustees on your areas of responsibility and have semi</w:t>
      </w:r>
      <w:r w:rsidR="008B0AC1">
        <w:t>-</w:t>
      </w:r>
      <w:r>
        <w:t>annual meetings with the Museums Team of the Department for Digital, Cultural, Media, and Sport.</w:t>
      </w:r>
    </w:p>
    <w:p w:rsidR="00517005" w:rsidRPr="003E58C8" w:rsidRDefault="00517005" w:rsidP="0092067C">
      <w:pPr>
        <w:rPr>
          <w:b/>
        </w:rPr>
      </w:pPr>
      <w:r w:rsidRPr="003E58C8">
        <w:rPr>
          <w:b/>
        </w:rPr>
        <w:lastRenderedPageBreak/>
        <w:t>Comme</w:t>
      </w:r>
      <w:r w:rsidR="00316DEA" w:rsidRPr="003E58C8">
        <w:rPr>
          <w:b/>
        </w:rPr>
        <w:t>r</w:t>
      </w:r>
      <w:r w:rsidRPr="003E58C8">
        <w:rPr>
          <w:b/>
        </w:rPr>
        <w:t xml:space="preserve">cial </w:t>
      </w:r>
    </w:p>
    <w:p w:rsidR="0092067C" w:rsidRPr="003E58C8" w:rsidRDefault="00316DEA" w:rsidP="0092067C">
      <w:pPr>
        <w:pStyle w:val="ListParagraph"/>
        <w:numPr>
          <w:ilvl w:val="0"/>
          <w:numId w:val="1"/>
        </w:numPr>
      </w:pPr>
      <w:r w:rsidRPr="003E58C8">
        <w:t xml:space="preserve">Provide strategic leadership </w:t>
      </w:r>
      <w:r w:rsidR="00517005" w:rsidRPr="003E58C8">
        <w:t xml:space="preserve">for the continued growth of all </w:t>
      </w:r>
      <w:r w:rsidRPr="003E58C8">
        <w:t>existing</w:t>
      </w:r>
      <w:r w:rsidR="00517005" w:rsidRPr="003E58C8">
        <w:t xml:space="preserve"> </w:t>
      </w:r>
      <w:r w:rsidR="0092067C" w:rsidRPr="003E58C8">
        <w:t>activity acros</w:t>
      </w:r>
      <w:r w:rsidR="00517005" w:rsidRPr="003E58C8">
        <w:t>s retail</w:t>
      </w:r>
      <w:r w:rsidR="009F69AE" w:rsidRPr="003E58C8">
        <w:t xml:space="preserve"> and publishing</w:t>
      </w:r>
      <w:r w:rsidR="00517005" w:rsidRPr="003E58C8">
        <w:t>, e</w:t>
      </w:r>
      <w:r w:rsidR="009F69AE" w:rsidRPr="003E58C8">
        <w:t>-</w:t>
      </w:r>
      <w:r w:rsidR="00517005" w:rsidRPr="003E58C8">
        <w:t xml:space="preserve">commerce, licencing and corporate venue hire, </w:t>
      </w:r>
      <w:r w:rsidR="0092067C" w:rsidRPr="003E58C8">
        <w:t xml:space="preserve">to reflect the quality and reputation of the Museum and </w:t>
      </w:r>
      <w:r w:rsidR="00663F2F">
        <w:t xml:space="preserve">to </w:t>
      </w:r>
      <w:r w:rsidR="00D24C34" w:rsidRPr="003E58C8">
        <w:t>maximis</w:t>
      </w:r>
      <w:r w:rsidR="00D24C34">
        <w:t>e</w:t>
      </w:r>
      <w:r w:rsidR="00D24C34" w:rsidRPr="003E58C8">
        <w:t xml:space="preserve"> </w:t>
      </w:r>
      <w:r w:rsidR="0092067C" w:rsidRPr="003E58C8">
        <w:t xml:space="preserve">the </w:t>
      </w:r>
      <w:r w:rsidR="00F611C8" w:rsidRPr="003E58C8">
        <w:t>profit</w:t>
      </w:r>
      <w:r w:rsidR="0092067C" w:rsidRPr="003E58C8">
        <w:t xml:space="preserve"> to the Museum from all commercial activities</w:t>
      </w:r>
      <w:r w:rsidR="00517005" w:rsidRPr="003E58C8">
        <w:t xml:space="preserve">. </w:t>
      </w:r>
    </w:p>
    <w:p w:rsidR="00316DEA" w:rsidRPr="003E58C8" w:rsidRDefault="00316DEA" w:rsidP="0092067C">
      <w:pPr>
        <w:pStyle w:val="ListParagraph"/>
        <w:numPr>
          <w:ilvl w:val="0"/>
          <w:numId w:val="1"/>
        </w:numPr>
      </w:pPr>
      <w:r w:rsidRPr="003E58C8">
        <w:t>Provide entrepreneurial and innovative leadership to develop new commercial activities</w:t>
      </w:r>
      <w:r w:rsidR="001415EA">
        <w:t>,</w:t>
      </w:r>
      <w:r w:rsidRPr="003E58C8">
        <w:t xml:space="preserve"> </w:t>
      </w:r>
      <w:r w:rsidR="00663F2F">
        <w:t>rang</w:t>
      </w:r>
      <w:r w:rsidR="001415EA">
        <w:t>ing</w:t>
      </w:r>
      <w:r w:rsidRPr="003E58C8">
        <w:t xml:space="preserve"> </w:t>
      </w:r>
      <w:r w:rsidR="00663F2F">
        <w:t xml:space="preserve">from </w:t>
      </w:r>
      <w:r w:rsidR="00D13B79">
        <w:t xml:space="preserve">new licensees </w:t>
      </w:r>
      <w:r w:rsidR="00663F2F">
        <w:t>to</w:t>
      </w:r>
      <w:r w:rsidR="00D13B79">
        <w:t xml:space="preserve"> </w:t>
      </w:r>
      <w:r w:rsidRPr="003E58C8">
        <w:t>our new programme of ticketed evening events</w:t>
      </w:r>
      <w:r w:rsidR="00F611C8" w:rsidRPr="003E58C8">
        <w:t xml:space="preserve"> </w:t>
      </w:r>
      <w:r w:rsidR="008B0AC1">
        <w:t>–</w:t>
      </w:r>
      <w:r w:rsidR="00F611C8" w:rsidRPr="003E58C8">
        <w:t xml:space="preserve"> Soane</w:t>
      </w:r>
      <w:r w:rsidR="008B0AC1">
        <w:t xml:space="preserve"> </w:t>
      </w:r>
      <w:proofErr w:type="spellStart"/>
      <w:r w:rsidR="00F611C8" w:rsidRPr="003E58C8">
        <w:t>Lates</w:t>
      </w:r>
      <w:proofErr w:type="spellEnd"/>
      <w:r w:rsidRPr="003E58C8">
        <w:t>.</w:t>
      </w:r>
    </w:p>
    <w:p w:rsidR="00316DEA" w:rsidRDefault="00316DEA" w:rsidP="0092067C">
      <w:pPr>
        <w:pStyle w:val="ListParagraph"/>
        <w:numPr>
          <w:ilvl w:val="0"/>
          <w:numId w:val="1"/>
        </w:numPr>
      </w:pPr>
      <w:r w:rsidRPr="003E58C8">
        <w:t>Support the Museum’s ambition to enhance it</w:t>
      </w:r>
      <w:r w:rsidR="0048028B" w:rsidRPr="003E58C8">
        <w:t xml:space="preserve">s financial resilience by </w:t>
      </w:r>
      <w:r w:rsidRPr="003E58C8">
        <w:t xml:space="preserve">identifying new </w:t>
      </w:r>
      <w:r w:rsidR="00DE2400">
        <w:t>third-</w:t>
      </w:r>
      <w:r w:rsidR="0048028B" w:rsidRPr="003E58C8">
        <w:t xml:space="preserve">party partnership and distribution channels </w:t>
      </w:r>
      <w:r w:rsidR="006C667E" w:rsidRPr="003E58C8">
        <w:t xml:space="preserve">in the UK and internationally </w:t>
      </w:r>
      <w:r w:rsidR="0048028B" w:rsidRPr="003E58C8">
        <w:t>for the Museum’s commercial products and services.</w:t>
      </w:r>
    </w:p>
    <w:p w:rsidR="00F36D46" w:rsidRPr="003E58C8" w:rsidRDefault="00D24C34" w:rsidP="0092067C">
      <w:pPr>
        <w:pStyle w:val="ListParagraph"/>
        <w:numPr>
          <w:ilvl w:val="0"/>
          <w:numId w:val="1"/>
        </w:numPr>
      </w:pPr>
      <w:r>
        <w:t>D</w:t>
      </w:r>
      <w:r w:rsidR="00C46A87">
        <w:t xml:space="preserve">eliver against robust </w:t>
      </w:r>
      <w:r w:rsidR="00F36D46">
        <w:t xml:space="preserve">financial targets and </w:t>
      </w:r>
      <w:r w:rsidR="00C46A87">
        <w:t xml:space="preserve">effectively </w:t>
      </w:r>
      <w:proofErr w:type="spellStart"/>
      <w:r w:rsidR="00C46A87">
        <w:t>manag</w:t>
      </w:r>
      <w:r>
        <w:t>e</w:t>
      </w:r>
      <w:r w:rsidR="00C46A87">
        <w:t>the</w:t>
      </w:r>
      <w:proofErr w:type="spellEnd"/>
      <w:r w:rsidR="00C46A87">
        <w:t xml:space="preserve"> budget for SME, providing regular updates to forecast.</w:t>
      </w:r>
    </w:p>
    <w:p w:rsidR="009F69AE" w:rsidRPr="003E58C8" w:rsidRDefault="00517005" w:rsidP="002D6AFD">
      <w:pPr>
        <w:pStyle w:val="ListParagraph"/>
        <w:numPr>
          <w:ilvl w:val="0"/>
          <w:numId w:val="1"/>
        </w:numPr>
      </w:pPr>
      <w:r w:rsidRPr="003E58C8">
        <w:t>Lead and manage the team t</w:t>
      </w:r>
      <w:r w:rsidR="0048028B" w:rsidRPr="003E58C8">
        <w:t>o deliver against this strategy</w:t>
      </w:r>
      <w:r w:rsidR="00B24FC6" w:rsidRPr="003E58C8">
        <w:t xml:space="preserve"> ensuring all activities adhere to our conservation protocols. </w:t>
      </w:r>
    </w:p>
    <w:p w:rsidR="009F69AE" w:rsidRPr="003E58C8" w:rsidRDefault="009F69AE" w:rsidP="00517005">
      <w:pPr>
        <w:pStyle w:val="ListParagraph"/>
        <w:ind w:left="0"/>
        <w:rPr>
          <w:b/>
        </w:rPr>
      </w:pPr>
    </w:p>
    <w:p w:rsidR="009F69AE" w:rsidRPr="003E58C8" w:rsidRDefault="009F69AE" w:rsidP="00517005">
      <w:pPr>
        <w:pStyle w:val="ListParagraph"/>
        <w:ind w:left="0"/>
        <w:rPr>
          <w:b/>
        </w:rPr>
      </w:pPr>
      <w:r w:rsidRPr="003E58C8">
        <w:rPr>
          <w:b/>
        </w:rPr>
        <w:t>Operations</w:t>
      </w:r>
    </w:p>
    <w:p w:rsidR="0048028B" w:rsidRPr="003E58C8" w:rsidRDefault="0048028B" w:rsidP="0048028B">
      <w:pPr>
        <w:pStyle w:val="ListParagraph"/>
        <w:numPr>
          <w:ilvl w:val="0"/>
          <w:numId w:val="3"/>
        </w:numPr>
      </w:pPr>
      <w:r w:rsidRPr="003E58C8">
        <w:t>Ensure we continue to deliver a</w:t>
      </w:r>
      <w:r w:rsidR="006C667E" w:rsidRPr="003E58C8">
        <w:t>n</w:t>
      </w:r>
      <w:r w:rsidRPr="003E58C8">
        <w:t xml:space="preserve"> </w:t>
      </w:r>
      <w:r w:rsidR="000E7E0A" w:rsidRPr="003E58C8">
        <w:t>exceptional</w:t>
      </w:r>
      <w:r w:rsidRPr="003E58C8">
        <w:t xml:space="preserve"> visitor offer</w:t>
      </w:r>
      <w:r w:rsidR="00DE2400">
        <w:t xml:space="preserve">, </w:t>
      </w:r>
      <w:r w:rsidRPr="003E58C8">
        <w:t>embed</w:t>
      </w:r>
      <w:r w:rsidR="00DE2400">
        <w:t>ding</w:t>
      </w:r>
      <w:r w:rsidRPr="003E58C8">
        <w:t xml:space="preserve"> a strong culture of customer service across our visitor services team. </w:t>
      </w:r>
    </w:p>
    <w:p w:rsidR="00316DEA" w:rsidRPr="003E58C8" w:rsidRDefault="00F611C8" w:rsidP="0048028B">
      <w:pPr>
        <w:pStyle w:val="ListParagraph"/>
        <w:numPr>
          <w:ilvl w:val="0"/>
          <w:numId w:val="3"/>
        </w:numPr>
      </w:pPr>
      <w:r w:rsidRPr="003E58C8">
        <w:t>Provide leadership and direction to the Head of Operations, who will be responsible for developing the</w:t>
      </w:r>
      <w:r w:rsidR="0048028B" w:rsidRPr="003E58C8">
        <w:t xml:space="preserve"> operational strategy </w:t>
      </w:r>
      <w:r w:rsidR="00956868" w:rsidRPr="003E58C8">
        <w:t xml:space="preserve">and budget </w:t>
      </w:r>
      <w:r w:rsidRPr="003E58C8">
        <w:t xml:space="preserve">with you </w:t>
      </w:r>
      <w:r w:rsidR="0048028B" w:rsidRPr="003E58C8">
        <w:t>to support all our activities</w:t>
      </w:r>
      <w:r w:rsidR="00DE2400">
        <w:t>,</w:t>
      </w:r>
      <w:r w:rsidR="0048028B" w:rsidRPr="003E58C8">
        <w:t xml:space="preserve"> from </w:t>
      </w:r>
      <w:r w:rsidRPr="003E58C8">
        <w:t xml:space="preserve">daily opening, </w:t>
      </w:r>
      <w:r w:rsidR="0048028B" w:rsidRPr="003E58C8">
        <w:t xml:space="preserve">commercial operations, </w:t>
      </w:r>
      <w:proofErr w:type="gramStart"/>
      <w:r w:rsidR="0048028B" w:rsidRPr="003E58C8">
        <w:t>cultivation</w:t>
      </w:r>
      <w:proofErr w:type="gramEnd"/>
      <w:r w:rsidR="0048028B" w:rsidRPr="003E58C8">
        <w:t xml:space="preserve"> events through to the learning programme.</w:t>
      </w:r>
      <w:r w:rsidR="00956868" w:rsidRPr="003E58C8">
        <w:t xml:space="preserve"> </w:t>
      </w:r>
    </w:p>
    <w:p w:rsidR="0048028B" w:rsidRPr="003E58C8" w:rsidRDefault="0048028B" w:rsidP="0048028B">
      <w:pPr>
        <w:pStyle w:val="ListParagraph"/>
        <w:numPr>
          <w:ilvl w:val="0"/>
          <w:numId w:val="3"/>
        </w:numPr>
      </w:pPr>
      <w:r w:rsidRPr="003E58C8">
        <w:t>Continue to develop our volunteer programme to deliver against both our visitor service objectives and our ambition to reach out to new audiences and support skills development in the wider community.</w:t>
      </w:r>
    </w:p>
    <w:p w:rsidR="0048028B" w:rsidRPr="003E58C8" w:rsidRDefault="0048028B" w:rsidP="0048028B">
      <w:pPr>
        <w:pStyle w:val="ListParagraph"/>
        <w:numPr>
          <w:ilvl w:val="0"/>
          <w:numId w:val="3"/>
        </w:numPr>
      </w:pPr>
      <w:r w:rsidRPr="003E58C8">
        <w:t xml:space="preserve">Work closely </w:t>
      </w:r>
      <w:r w:rsidR="006C35AF" w:rsidRPr="003E58C8">
        <w:t xml:space="preserve">and collaboratively </w:t>
      </w:r>
      <w:r w:rsidRPr="003E58C8">
        <w:t xml:space="preserve">with the </w:t>
      </w:r>
      <w:r w:rsidR="000E7E0A" w:rsidRPr="003E58C8">
        <w:t xml:space="preserve">Deputy Director &amp; </w:t>
      </w:r>
      <w:proofErr w:type="spellStart"/>
      <w:r w:rsidRPr="003E58C8">
        <w:t>Inspectress</w:t>
      </w:r>
      <w:proofErr w:type="spellEnd"/>
      <w:r w:rsidRPr="003E58C8">
        <w:t xml:space="preserve"> to ensure </w:t>
      </w:r>
      <w:r w:rsidR="00F611C8" w:rsidRPr="003E58C8">
        <w:t xml:space="preserve">commercial and operational strategies are aligned with the conservation needs of the fabric of the building and </w:t>
      </w:r>
      <w:r w:rsidR="000E7E0A" w:rsidRPr="003E58C8">
        <w:t xml:space="preserve">the presentation and </w:t>
      </w:r>
      <w:r w:rsidR="00F611C8" w:rsidRPr="003E58C8">
        <w:t>safety of the collection</w:t>
      </w:r>
      <w:r w:rsidRPr="003E58C8">
        <w:t>.</w:t>
      </w:r>
    </w:p>
    <w:p w:rsidR="00517005" w:rsidRPr="003E58C8" w:rsidRDefault="00517005" w:rsidP="00517005">
      <w:pPr>
        <w:pStyle w:val="ListParagraph"/>
        <w:ind w:left="0"/>
      </w:pPr>
    </w:p>
    <w:p w:rsidR="00517005" w:rsidRPr="00D427ED" w:rsidRDefault="00DE2400" w:rsidP="00517005">
      <w:pPr>
        <w:pStyle w:val="ListParagraph"/>
        <w:ind w:left="0"/>
        <w:rPr>
          <w:b/>
        </w:rPr>
      </w:pPr>
      <w:r w:rsidRPr="00D427ED">
        <w:rPr>
          <w:b/>
        </w:rPr>
        <w:t>T</w:t>
      </w:r>
      <w:r w:rsidR="00316DEA" w:rsidRPr="00D427ED">
        <w:rPr>
          <w:b/>
        </w:rPr>
        <w:t xml:space="preserve">eam </w:t>
      </w:r>
      <w:r w:rsidRPr="00D427ED">
        <w:rPr>
          <w:b/>
        </w:rPr>
        <w:t>S</w:t>
      </w:r>
      <w:r w:rsidR="00316DEA" w:rsidRPr="00D427ED">
        <w:rPr>
          <w:b/>
        </w:rPr>
        <w:t>tructure</w:t>
      </w:r>
    </w:p>
    <w:p w:rsidR="00DE2400" w:rsidRPr="003E58C8" w:rsidRDefault="00DE2400" w:rsidP="00517005">
      <w:pPr>
        <w:pStyle w:val="ListParagraph"/>
        <w:ind w:left="0"/>
      </w:pPr>
      <w:proofErr w:type="gramStart"/>
      <w:r>
        <w:t>Your</w:t>
      </w:r>
      <w:proofErr w:type="gramEnd"/>
      <w:r>
        <w:t xml:space="preserve"> Reporting Line</w:t>
      </w:r>
    </w:p>
    <w:p w:rsidR="00BC2BC1" w:rsidRDefault="00DE2400">
      <w:r>
        <w:t>You will r</w:t>
      </w:r>
      <w:r w:rsidR="000F4F6F" w:rsidRPr="003E58C8">
        <w:t xml:space="preserve">eport to the Director </w:t>
      </w:r>
      <w:r w:rsidR="00B24FC6" w:rsidRPr="003E58C8">
        <w:t xml:space="preserve">of the Museum </w:t>
      </w:r>
      <w:r w:rsidR="000F4F6F" w:rsidRPr="003E58C8">
        <w:t xml:space="preserve">and </w:t>
      </w:r>
      <w:r>
        <w:t>will be</w:t>
      </w:r>
      <w:r w:rsidR="00B24FC6" w:rsidRPr="003E58C8">
        <w:t xml:space="preserve"> a member of the</w:t>
      </w:r>
      <w:r w:rsidR="000F4F6F" w:rsidRPr="003E58C8">
        <w:t xml:space="preserve"> Senior Management Team</w:t>
      </w:r>
      <w:r>
        <w:t>. In your capacity as Director of Soane Museum Enterprises, you are also accountable to the Board of Soane Museum Enterprises (composed of Museum Trustees, senior Museum staff and two independent Non-Executive Directors.</w:t>
      </w:r>
    </w:p>
    <w:p w:rsidR="00517005" w:rsidRPr="003E58C8" w:rsidRDefault="0048028B" w:rsidP="0048028B">
      <w:pPr>
        <w:pStyle w:val="ListParagraph"/>
        <w:ind w:left="0"/>
      </w:pPr>
      <w:r w:rsidRPr="003E58C8">
        <w:t>Direct Reports</w:t>
      </w:r>
      <w:r w:rsidR="00DE2400">
        <w:t xml:space="preserve"> to You</w:t>
      </w:r>
      <w:r w:rsidRPr="003E58C8">
        <w:t>:</w:t>
      </w:r>
    </w:p>
    <w:p w:rsidR="00517005" w:rsidRPr="003E58C8" w:rsidRDefault="00517005" w:rsidP="0092067C">
      <w:pPr>
        <w:pStyle w:val="ListParagraph"/>
        <w:numPr>
          <w:ilvl w:val="0"/>
          <w:numId w:val="1"/>
        </w:numPr>
      </w:pPr>
      <w:r w:rsidRPr="003E58C8">
        <w:t>Head of Operations, Retail</w:t>
      </w:r>
      <w:r w:rsidR="008B0AC1">
        <w:t xml:space="preserve"> &amp; Product Development</w:t>
      </w:r>
      <w:r w:rsidRPr="003E58C8">
        <w:t xml:space="preserve"> Manager, </w:t>
      </w:r>
      <w:r w:rsidR="008B0AC1" w:rsidRPr="003E58C8">
        <w:t>Co</w:t>
      </w:r>
      <w:r w:rsidR="008B0AC1">
        <w:t>mmercial</w:t>
      </w:r>
      <w:r w:rsidR="008B0AC1" w:rsidRPr="003E58C8">
        <w:t xml:space="preserve"> </w:t>
      </w:r>
      <w:r w:rsidRPr="003E58C8">
        <w:t xml:space="preserve">Events Manager &amp; </w:t>
      </w:r>
      <w:r w:rsidR="008B0AC1">
        <w:t xml:space="preserve"> Picture Library Assistant</w:t>
      </w:r>
    </w:p>
    <w:p w:rsidR="0048028B" w:rsidRPr="003E58C8" w:rsidRDefault="0048028B" w:rsidP="0048028B">
      <w:pPr>
        <w:pStyle w:val="ListParagraph"/>
        <w:ind w:left="0"/>
      </w:pPr>
      <w:r w:rsidRPr="003E58C8">
        <w:t>Responsible for:</w:t>
      </w:r>
    </w:p>
    <w:p w:rsidR="00316DEA" w:rsidRPr="003E58C8" w:rsidRDefault="00316DEA" w:rsidP="00316DEA">
      <w:pPr>
        <w:pStyle w:val="ListParagraph"/>
        <w:numPr>
          <w:ilvl w:val="0"/>
          <w:numId w:val="1"/>
        </w:numPr>
      </w:pPr>
      <w:r w:rsidRPr="003E58C8">
        <w:t xml:space="preserve">Head of Operations manages </w:t>
      </w:r>
      <w:r w:rsidR="00657493">
        <w:t xml:space="preserve">a team of 35 including </w:t>
      </w:r>
      <w:r w:rsidR="00657493" w:rsidRPr="003E58C8">
        <w:t>2</w:t>
      </w:r>
      <w:r w:rsidR="00657493">
        <w:t xml:space="preserve"> </w:t>
      </w:r>
      <w:r w:rsidRPr="003E58C8">
        <w:t>Visitor Services Managers</w:t>
      </w:r>
      <w:r w:rsidR="00D427ED">
        <w:t>,</w:t>
      </w:r>
      <w:r w:rsidRPr="003E58C8">
        <w:t xml:space="preserve"> </w:t>
      </w:r>
      <w:r w:rsidR="00F90CA3">
        <w:t xml:space="preserve">a </w:t>
      </w:r>
      <w:r w:rsidRPr="003E58C8">
        <w:t>Volunteer Manager</w:t>
      </w:r>
      <w:r w:rsidR="00657493">
        <w:t xml:space="preserve"> and </w:t>
      </w:r>
      <w:r w:rsidR="008B0AC1">
        <w:t>up to 100</w:t>
      </w:r>
      <w:r w:rsidRPr="003E58C8">
        <w:t xml:space="preserve"> active volunteers </w:t>
      </w:r>
    </w:p>
    <w:p w:rsidR="00316DEA" w:rsidRPr="003E58C8" w:rsidRDefault="00316DEA" w:rsidP="00316DEA">
      <w:pPr>
        <w:pStyle w:val="ListParagraph"/>
        <w:numPr>
          <w:ilvl w:val="0"/>
          <w:numId w:val="1"/>
        </w:numPr>
      </w:pPr>
      <w:r w:rsidRPr="003E58C8">
        <w:lastRenderedPageBreak/>
        <w:t xml:space="preserve">Retail </w:t>
      </w:r>
      <w:r w:rsidR="00D427ED">
        <w:t xml:space="preserve"> &amp; Product Development </w:t>
      </w:r>
      <w:r w:rsidRPr="003E58C8">
        <w:t xml:space="preserve">Manager manages </w:t>
      </w:r>
      <w:r w:rsidR="00D427ED">
        <w:t>10</w:t>
      </w:r>
      <w:r w:rsidR="00657493" w:rsidRPr="003E58C8">
        <w:t xml:space="preserve"> </w:t>
      </w:r>
      <w:r w:rsidR="00B24FC6" w:rsidRPr="003E58C8">
        <w:t>part time</w:t>
      </w:r>
      <w:r w:rsidRPr="003E58C8">
        <w:t xml:space="preserve"> Retail Assistant</w:t>
      </w:r>
      <w:r w:rsidR="00B24FC6" w:rsidRPr="003E58C8">
        <w:t xml:space="preserve">s </w:t>
      </w:r>
      <w:r w:rsidR="00657493">
        <w:t xml:space="preserve"> and</w:t>
      </w:r>
      <w:r w:rsidRPr="003E58C8">
        <w:t xml:space="preserve"> Guidebook sellers</w:t>
      </w:r>
      <w:r w:rsidR="00B24FC6" w:rsidRPr="003E58C8">
        <w:t xml:space="preserve"> </w:t>
      </w:r>
      <w:r w:rsidR="00657493">
        <w:t xml:space="preserve"> </w:t>
      </w:r>
    </w:p>
    <w:p w:rsidR="00316DEA" w:rsidRPr="003E58C8" w:rsidRDefault="00903F7C" w:rsidP="00316DEA">
      <w:pPr>
        <w:pStyle w:val="ListParagraph"/>
        <w:numPr>
          <w:ilvl w:val="0"/>
          <w:numId w:val="1"/>
        </w:numPr>
      </w:pPr>
      <w:r w:rsidRPr="003E58C8">
        <w:t>Co</w:t>
      </w:r>
      <w:r>
        <w:t>mmercial</w:t>
      </w:r>
      <w:r w:rsidRPr="003E58C8">
        <w:t xml:space="preserve"> </w:t>
      </w:r>
      <w:r w:rsidR="00316DEA" w:rsidRPr="003E58C8">
        <w:t xml:space="preserve">Events Manager manages </w:t>
      </w:r>
      <w:r w:rsidR="00657493">
        <w:t xml:space="preserve">a </w:t>
      </w:r>
      <w:r w:rsidRPr="003E58C8">
        <w:t>Co</w:t>
      </w:r>
      <w:r>
        <w:t>mmercial</w:t>
      </w:r>
      <w:r w:rsidRPr="003E58C8">
        <w:t xml:space="preserve"> </w:t>
      </w:r>
      <w:r w:rsidR="00316DEA" w:rsidRPr="003E58C8">
        <w:t>Events Assistant</w:t>
      </w:r>
    </w:p>
    <w:p w:rsidR="00316DEA" w:rsidRPr="003E58C8" w:rsidRDefault="00316DEA" w:rsidP="00316DEA">
      <w:pPr>
        <w:pStyle w:val="ListParagraph"/>
      </w:pPr>
    </w:p>
    <w:p w:rsidR="0092067C" w:rsidRPr="003E58C8" w:rsidRDefault="002D6AFD" w:rsidP="0092067C">
      <w:pPr>
        <w:rPr>
          <w:b/>
        </w:rPr>
      </w:pPr>
      <w:r w:rsidRPr="003E58C8">
        <w:rPr>
          <w:b/>
        </w:rPr>
        <w:t>Person specification</w:t>
      </w:r>
    </w:p>
    <w:p w:rsidR="0092067C" w:rsidRPr="003E58C8" w:rsidRDefault="0092067C" w:rsidP="0092067C">
      <w:pPr>
        <w:pStyle w:val="ListParagraph"/>
        <w:numPr>
          <w:ilvl w:val="0"/>
          <w:numId w:val="2"/>
        </w:numPr>
      </w:pPr>
      <w:r w:rsidRPr="003E58C8">
        <w:t>A successful background of consistent achievement in multi-channel commercial operations in retail, publishing, media or related organisations</w:t>
      </w:r>
    </w:p>
    <w:p w:rsidR="0092067C" w:rsidRPr="003E58C8" w:rsidRDefault="0092067C" w:rsidP="0092067C">
      <w:pPr>
        <w:pStyle w:val="ListParagraph"/>
        <w:numPr>
          <w:ilvl w:val="0"/>
          <w:numId w:val="2"/>
        </w:numPr>
      </w:pPr>
      <w:r w:rsidRPr="003E58C8">
        <w:t xml:space="preserve">Excellent leadership, change management and influencing skills together with sound commercial </w:t>
      </w:r>
      <w:r w:rsidR="00D23431" w:rsidRPr="003E58C8">
        <w:t xml:space="preserve">and financial </w:t>
      </w:r>
      <w:r w:rsidRPr="003E58C8">
        <w:t>acumen</w:t>
      </w:r>
    </w:p>
    <w:p w:rsidR="0092067C" w:rsidRPr="003E58C8" w:rsidRDefault="006C35AF" w:rsidP="0092067C">
      <w:pPr>
        <w:pStyle w:val="ListParagraph"/>
        <w:numPr>
          <w:ilvl w:val="0"/>
          <w:numId w:val="2"/>
        </w:numPr>
      </w:pPr>
      <w:r w:rsidRPr="003E58C8">
        <w:t>Will</w:t>
      </w:r>
      <w:r w:rsidR="0092067C" w:rsidRPr="003E58C8">
        <w:t xml:space="preserve"> have operated in a professional customer service orientated environment in strategic roles requiring bottom-line focus</w:t>
      </w:r>
      <w:r w:rsidR="007327D6" w:rsidRPr="003E58C8">
        <w:t xml:space="preserve"> and budget management responsibilities</w:t>
      </w:r>
    </w:p>
    <w:p w:rsidR="00254AB4" w:rsidRPr="003E58C8" w:rsidRDefault="00254AB4" w:rsidP="0092067C">
      <w:pPr>
        <w:pStyle w:val="ListParagraph"/>
        <w:numPr>
          <w:ilvl w:val="0"/>
          <w:numId w:val="2"/>
        </w:numPr>
      </w:pPr>
      <w:r w:rsidRPr="003E58C8">
        <w:t xml:space="preserve">Proven track record in managing third party relationships </w:t>
      </w:r>
    </w:p>
    <w:p w:rsidR="0092067C" w:rsidRPr="003E58C8" w:rsidRDefault="0092067C" w:rsidP="0092067C">
      <w:pPr>
        <w:pStyle w:val="ListParagraph"/>
        <w:numPr>
          <w:ilvl w:val="0"/>
          <w:numId w:val="2"/>
        </w:numPr>
      </w:pPr>
      <w:r w:rsidRPr="003E58C8">
        <w:t>Understanding of the value of intellectual property and how to maximise returns</w:t>
      </w:r>
    </w:p>
    <w:p w:rsidR="00153CDA" w:rsidRPr="003E58C8" w:rsidRDefault="0092067C" w:rsidP="0092067C">
      <w:pPr>
        <w:pStyle w:val="ListParagraph"/>
        <w:numPr>
          <w:ilvl w:val="0"/>
          <w:numId w:val="2"/>
        </w:numPr>
      </w:pPr>
      <w:r w:rsidRPr="003E58C8">
        <w:t xml:space="preserve">Entrepreneurial, </w:t>
      </w:r>
      <w:r w:rsidR="007327D6" w:rsidRPr="003E58C8">
        <w:t xml:space="preserve">experienced and </w:t>
      </w:r>
      <w:r w:rsidRPr="003E58C8">
        <w:t>effective negotiator,</w:t>
      </w:r>
      <w:r w:rsidR="00F30745">
        <w:t xml:space="preserve"> with a</w:t>
      </w:r>
      <w:r w:rsidR="00254AB4" w:rsidRPr="003E58C8">
        <w:t xml:space="preserve"> record of</w:t>
      </w:r>
      <w:r w:rsidRPr="003E58C8">
        <w:t xml:space="preserve"> forging</w:t>
      </w:r>
      <w:r w:rsidR="00153CDA" w:rsidRPr="003E58C8">
        <w:t xml:space="preserve"> new</w:t>
      </w:r>
      <w:r w:rsidRPr="003E58C8">
        <w:t xml:space="preserve"> partnerships </w:t>
      </w:r>
    </w:p>
    <w:p w:rsidR="0092067C" w:rsidRPr="003E58C8" w:rsidRDefault="0092067C" w:rsidP="0092067C">
      <w:pPr>
        <w:pStyle w:val="ListParagraph"/>
        <w:numPr>
          <w:ilvl w:val="0"/>
          <w:numId w:val="2"/>
        </w:numPr>
      </w:pPr>
      <w:r w:rsidRPr="003E58C8">
        <w:t>Interest</w:t>
      </w:r>
      <w:r w:rsidR="00153CDA" w:rsidRPr="003E58C8">
        <w:t xml:space="preserve"> in</w:t>
      </w:r>
      <w:r w:rsidRPr="003E58C8">
        <w:t xml:space="preserve"> and empathy with architecture, art and design</w:t>
      </w:r>
    </w:p>
    <w:p w:rsidR="00B24FC6" w:rsidRPr="003E58C8" w:rsidRDefault="00B24FC6" w:rsidP="0092067C">
      <w:pPr>
        <w:pStyle w:val="ListParagraph"/>
        <w:numPr>
          <w:ilvl w:val="0"/>
          <w:numId w:val="2"/>
        </w:numPr>
      </w:pPr>
      <w:r w:rsidRPr="003E58C8">
        <w:t>Understanding of the constraints and opportunities of working in a grade 1 listed building.</w:t>
      </w:r>
    </w:p>
    <w:p w:rsidR="002D6AFD" w:rsidRPr="003E58C8" w:rsidRDefault="001A5476" w:rsidP="006359D4">
      <w:r w:rsidRPr="003E58C8">
        <w:rPr>
          <w:b/>
        </w:rPr>
        <w:t xml:space="preserve">Contracted Hours – </w:t>
      </w:r>
      <w:r w:rsidR="00DF231E">
        <w:t>35 hours</w:t>
      </w:r>
      <w:r w:rsidRPr="003E58C8">
        <w:t xml:space="preserve"> </w:t>
      </w:r>
      <w:r w:rsidR="00F30745">
        <w:t xml:space="preserve">per </w:t>
      </w:r>
      <w:r w:rsidRPr="003E58C8">
        <w:t>week</w:t>
      </w:r>
      <w:r w:rsidR="00DF231E">
        <w:t xml:space="preserve"> with some flexibility required around a limited amount of evening and weekend working.</w:t>
      </w:r>
    </w:p>
    <w:p w:rsidR="002D6AFD" w:rsidRPr="003E58C8" w:rsidRDefault="002D6AFD" w:rsidP="006359D4">
      <w:r w:rsidRPr="003E58C8">
        <w:t xml:space="preserve">To apply for the role please submit your CV with a covering letter which addresses the person specification by email to </w:t>
      </w:r>
      <w:hyperlink r:id="rId8" w:history="1">
        <w:r w:rsidRPr="003E58C8">
          <w:rPr>
            <w:rStyle w:val="Hyperlink"/>
          </w:rPr>
          <w:t>recruitment@soane.org.uk</w:t>
        </w:r>
      </w:hyperlink>
      <w:r w:rsidRPr="003E58C8">
        <w:t xml:space="preserve"> </w:t>
      </w:r>
      <w:r w:rsidR="000B5AFB">
        <w:t>. Please also supply the contact details for 2 referees, one of whom should be your current employer. The d</w:t>
      </w:r>
      <w:r w:rsidRPr="003E58C8">
        <w:t xml:space="preserve">eadline for applications is </w:t>
      </w:r>
      <w:r w:rsidR="00F30745">
        <w:t>20 September 2019 at 10 am</w:t>
      </w:r>
    </w:p>
    <w:p w:rsidR="002D6AFD" w:rsidRPr="003E58C8" w:rsidRDefault="002D6AFD" w:rsidP="006359D4">
      <w:r w:rsidRPr="003E58C8">
        <w:t>First interv</w:t>
      </w:r>
      <w:r w:rsidR="00F612F9">
        <w:t xml:space="preserve">iews will be </w:t>
      </w:r>
      <w:r w:rsidR="00F30745">
        <w:t xml:space="preserve">27 </w:t>
      </w:r>
      <w:r w:rsidR="00D13B79">
        <w:t xml:space="preserve">September </w:t>
      </w:r>
      <w:r w:rsidR="00F30745">
        <w:t>2019</w:t>
      </w:r>
    </w:p>
    <w:p w:rsidR="002D6AFD" w:rsidRPr="002D6AFD" w:rsidRDefault="002D6AFD" w:rsidP="006359D4">
      <w:pPr>
        <w:rPr>
          <w:sz w:val="20"/>
          <w:szCs w:val="20"/>
        </w:rPr>
      </w:pPr>
    </w:p>
    <w:sectPr w:rsidR="002D6AFD" w:rsidRPr="002D6AFD" w:rsidSect="00153CDA">
      <w:headerReference w:type="default" r:id="rId9"/>
      <w:pgSz w:w="11906" w:h="16838"/>
      <w:pgMar w:top="1134" w:right="1440" w:bottom="1134"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65A26B" w15:done="0"/>
  <w15:commentEx w15:paraId="2014CFF8" w15:done="0"/>
  <w15:commentEx w15:paraId="597B228D" w15:done="0"/>
  <w15:commentEx w15:paraId="63E963AC" w15:done="0"/>
  <w15:commentEx w15:paraId="66A7D5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65A26B" w16cid:durableId="2110EA60"/>
  <w16cid:commentId w16cid:paraId="2014CFF8" w16cid:durableId="2110EA61"/>
  <w16cid:commentId w16cid:paraId="597B228D" w16cid:durableId="2110EA62"/>
  <w16cid:commentId w16cid:paraId="63E963AC" w16cid:durableId="2110EA63"/>
  <w16cid:commentId w16cid:paraId="66A7D57B" w16cid:durableId="211117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FAD" w:rsidRDefault="00CE0FAD" w:rsidP="00A140B7">
      <w:pPr>
        <w:spacing w:after="0" w:line="240" w:lineRule="auto"/>
      </w:pPr>
      <w:r>
        <w:separator/>
      </w:r>
    </w:p>
  </w:endnote>
  <w:endnote w:type="continuationSeparator" w:id="0">
    <w:p w:rsidR="00CE0FAD" w:rsidRDefault="00CE0FAD" w:rsidP="00A1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FAD" w:rsidRDefault="00CE0FAD" w:rsidP="00A140B7">
      <w:pPr>
        <w:spacing w:after="0" w:line="240" w:lineRule="auto"/>
      </w:pPr>
      <w:r>
        <w:separator/>
      </w:r>
    </w:p>
  </w:footnote>
  <w:footnote w:type="continuationSeparator" w:id="0">
    <w:p w:rsidR="00CE0FAD" w:rsidRDefault="00CE0FAD" w:rsidP="00A14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0B7" w:rsidRDefault="00A140B7" w:rsidP="00A140B7">
    <w:pPr>
      <w:pStyle w:val="Header"/>
      <w:jc w:val="center"/>
    </w:pPr>
    <w:r>
      <w:rPr>
        <w:noProof/>
        <w:lang w:eastAsia="en-GB"/>
      </w:rPr>
      <w:drawing>
        <wp:inline distT="0" distB="0" distL="0" distR="0">
          <wp:extent cx="1508717"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M_Logotype_Black_150dpi.jpg"/>
                  <pic:cNvPicPr/>
                </pic:nvPicPr>
                <pic:blipFill>
                  <a:blip r:embed="rId1">
                    <a:extLst>
                      <a:ext uri="{28A0092B-C50C-407E-A947-70E740481C1C}">
                        <a14:useLocalDpi xmlns:a14="http://schemas.microsoft.com/office/drawing/2010/main" val="0"/>
                      </a:ext>
                    </a:extLst>
                  </a:blip>
                  <a:stretch>
                    <a:fillRect/>
                  </a:stretch>
                </pic:blipFill>
                <pic:spPr>
                  <a:xfrm>
                    <a:off x="0" y="0"/>
                    <a:ext cx="1510000" cy="5910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C3A6F"/>
    <w:multiLevelType w:val="hybridMultilevel"/>
    <w:tmpl w:val="E432F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27E79D3"/>
    <w:multiLevelType w:val="hybridMultilevel"/>
    <w:tmpl w:val="EFB6E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3DC384E"/>
    <w:multiLevelType w:val="hybridMultilevel"/>
    <w:tmpl w:val="77AE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AC462A"/>
    <w:multiLevelType w:val="hybridMultilevel"/>
    <w:tmpl w:val="D69A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ce Boucher">
    <w15:presenceInfo w15:providerId="AD" w15:userId="S::bboucher@soane.org.uk::e0d4a67f-f640-4373-a97d-0daa3ed032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067C"/>
    <w:rsid w:val="000470CF"/>
    <w:rsid w:val="000739E0"/>
    <w:rsid w:val="000A5A28"/>
    <w:rsid w:val="000B5AFB"/>
    <w:rsid w:val="000E7E0A"/>
    <w:rsid w:val="000F4F6F"/>
    <w:rsid w:val="001415EA"/>
    <w:rsid w:val="00153CDA"/>
    <w:rsid w:val="00162703"/>
    <w:rsid w:val="00176AB9"/>
    <w:rsid w:val="001A5476"/>
    <w:rsid w:val="001E50B3"/>
    <w:rsid w:val="00237226"/>
    <w:rsid w:val="00254AB4"/>
    <w:rsid w:val="00296DB7"/>
    <w:rsid w:val="002A2862"/>
    <w:rsid w:val="002D6AFD"/>
    <w:rsid w:val="00316DEA"/>
    <w:rsid w:val="00366576"/>
    <w:rsid w:val="00372C69"/>
    <w:rsid w:val="003A7312"/>
    <w:rsid w:val="003C1D12"/>
    <w:rsid w:val="003E58C8"/>
    <w:rsid w:val="00400D37"/>
    <w:rsid w:val="00473D06"/>
    <w:rsid w:val="0048028B"/>
    <w:rsid w:val="004F0736"/>
    <w:rsid w:val="00517005"/>
    <w:rsid w:val="00526455"/>
    <w:rsid w:val="00536BFE"/>
    <w:rsid w:val="00557C3B"/>
    <w:rsid w:val="006359D4"/>
    <w:rsid w:val="00636965"/>
    <w:rsid w:val="00657493"/>
    <w:rsid w:val="00663F2F"/>
    <w:rsid w:val="00664659"/>
    <w:rsid w:val="00697F20"/>
    <w:rsid w:val="006C35AF"/>
    <w:rsid w:val="006C667E"/>
    <w:rsid w:val="006D0BF2"/>
    <w:rsid w:val="007327D6"/>
    <w:rsid w:val="0078509C"/>
    <w:rsid w:val="007956CE"/>
    <w:rsid w:val="007C59DC"/>
    <w:rsid w:val="008B0AC1"/>
    <w:rsid w:val="008B59F8"/>
    <w:rsid w:val="00903F7C"/>
    <w:rsid w:val="00905120"/>
    <w:rsid w:val="0092067C"/>
    <w:rsid w:val="00956868"/>
    <w:rsid w:val="00972A73"/>
    <w:rsid w:val="009D6D64"/>
    <w:rsid w:val="009E446A"/>
    <w:rsid w:val="009F69AE"/>
    <w:rsid w:val="00A05748"/>
    <w:rsid w:val="00A140B7"/>
    <w:rsid w:val="00AC44AB"/>
    <w:rsid w:val="00B24FC6"/>
    <w:rsid w:val="00B80F89"/>
    <w:rsid w:val="00B84234"/>
    <w:rsid w:val="00BC2BC1"/>
    <w:rsid w:val="00BD2476"/>
    <w:rsid w:val="00BF0303"/>
    <w:rsid w:val="00C46A87"/>
    <w:rsid w:val="00CA6635"/>
    <w:rsid w:val="00CE0FAD"/>
    <w:rsid w:val="00CE2AA6"/>
    <w:rsid w:val="00D13B79"/>
    <w:rsid w:val="00D23431"/>
    <w:rsid w:val="00D24C34"/>
    <w:rsid w:val="00D427ED"/>
    <w:rsid w:val="00DC4EFD"/>
    <w:rsid w:val="00DD15B7"/>
    <w:rsid w:val="00DE2400"/>
    <w:rsid w:val="00DF231E"/>
    <w:rsid w:val="00E72FD5"/>
    <w:rsid w:val="00E73839"/>
    <w:rsid w:val="00F30745"/>
    <w:rsid w:val="00F3530B"/>
    <w:rsid w:val="00F36D46"/>
    <w:rsid w:val="00F611C8"/>
    <w:rsid w:val="00F612F9"/>
    <w:rsid w:val="00F748D9"/>
    <w:rsid w:val="00F85F6A"/>
    <w:rsid w:val="00F90CA3"/>
    <w:rsid w:val="00F922BC"/>
    <w:rsid w:val="00FD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67C"/>
    <w:pPr>
      <w:spacing w:after="200" w:line="276" w:lineRule="auto"/>
    </w:pPr>
    <w:rPr>
      <w:sz w:val="22"/>
      <w:szCs w:val="22"/>
      <w:lang w:eastAsia="en-US"/>
    </w:rPr>
  </w:style>
  <w:style w:type="paragraph" w:styleId="Heading1">
    <w:name w:val="heading 1"/>
    <w:basedOn w:val="Normal"/>
    <w:next w:val="Normal"/>
    <w:link w:val="Heading1Char"/>
    <w:uiPriority w:val="9"/>
    <w:qFormat/>
    <w:rsid w:val="00254AB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54AB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2067C"/>
    <w:rPr>
      <w:color w:val="0000FF"/>
      <w:u w:val="single"/>
    </w:rPr>
  </w:style>
  <w:style w:type="paragraph" w:styleId="ListParagraph">
    <w:name w:val="List Paragraph"/>
    <w:basedOn w:val="Normal"/>
    <w:uiPriority w:val="34"/>
    <w:qFormat/>
    <w:rsid w:val="0092067C"/>
    <w:pPr>
      <w:ind w:left="720"/>
      <w:contextualSpacing/>
    </w:pPr>
  </w:style>
  <w:style w:type="character" w:customStyle="1" w:styleId="Heading1Char">
    <w:name w:val="Heading 1 Char"/>
    <w:link w:val="Heading1"/>
    <w:uiPriority w:val="9"/>
    <w:rsid w:val="00254AB4"/>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254AB4"/>
    <w:rPr>
      <w:rFonts w:ascii="Cambria" w:eastAsia="Times New Roman" w:hAnsi="Cambria" w:cs="Times New Roman"/>
      <w:b/>
      <w:bCs/>
      <w:i/>
      <w:iCs/>
      <w:sz w:val="28"/>
      <w:szCs w:val="28"/>
      <w:lang w:eastAsia="en-US"/>
    </w:rPr>
  </w:style>
  <w:style w:type="paragraph" w:styleId="BalloonText">
    <w:name w:val="Balloon Text"/>
    <w:basedOn w:val="Normal"/>
    <w:link w:val="BalloonTextChar"/>
    <w:uiPriority w:val="99"/>
    <w:semiHidden/>
    <w:unhideWhenUsed/>
    <w:rsid w:val="00162703"/>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62703"/>
    <w:rPr>
      <w:rFonts w:ascii="Times New Roman" w:hAnsi="Times New Roman"/>
      <w:sz w:val="18"/>
      <w:szCs w:val="18"/>
      <w:lang w:eastAsia="en-US"/>
    </w:rPr>
  </w:style>
  <w:style w:type="character" w:styleId="CommentReference">
    <w:name w:val="annotation reference"/>
    <w:basedOn w:val="DefaultParagraphFont"/>
    <w:uiPriority w:val="99"/>
    <w:semiHidden/>
    <w:unhideWhenUsed/>
    <w:rsid w:val="004F0736"/>
    <w:rPr>
      <w:sz w:val="16"/>
      <w:szCs w:val="16"/>
    </w:rPr>
  </w:style>
  <w:style w:type="paragraph" w:styleId="CommentText">
    <w:name w:val="annotation text"/>
    <w:basedOn w:val="Normal"/>
    <w:link w:val="CommentTextChar"/>
    <w:uiPriority w:val="99"/>
    <w:semiHidden/>
    <w:unhideWhenUsed/>
    <w:rsid w:val="004F0736"/>
    <w:pPr>
      <w:spacing w:line="240" w:lineRule="auto"/>
    </w:pPr>
    <w:rPr>
      <w:sz w:val="20"/>
      <w:szCs w:val="20"/>
    </w:rPr>
  </w:style>
  <w:style w:type="character" w:customStyle="1" w:styleId="CommentTextChar">
    <w:name w:val="Comment Text Char"/>
    <w:basedOn w:val="DefaultParagraphFont"/>
    <w:link w:val="CommentText"/>
    <w:uiPriority w:val="99"/>
    <w:semiHidden/>
    <w:rsid w:val="004F0736"/>
    <w:rPr>
      <w:lang w:eastAsia="en-US"/>
    </w:rPr>
  </w:style>
  <w:style w:type="paragraph" w:styleId="CommentSubject">
    <w:name w:val="annotation subject"/>
    <w:basedOn w:val="CommentText"/>
    <w:next w:val="CommentText"/>
    <w:link w:val="CommentSubjectChar"/>
    <w:uiPriority w:val="99"/>
    <w:semiHidden/>
    <w:unhideWhenUsed/>
    <w:rsid w:val="004F0736"/>
    <w:rPr>
      <w:b/>
      <w:bCs/>
    </w:rPr>
  </w:style>
  <w:style w:type="character" w:customStyle="1" w:styleId="CommentSubjectChar">
    <w:name w:val="Comment Subject Char"/>
    <w:basedOn w:val="CommentTextChar"/>
    <w:link w:val="CommentSubject"/>
    <w:uiPriority w:val="99"/>
    <w:semiHidden/>
    <w:rsid w:val="004F0736"/>
    <w:rPr>
      <w:b/>
      <w:bCs/>
      <w:lang w:eastAsia="en-US"/>
    </w:rPr>
  </w:style>
  <w:style w:type="paragraph" w:styleId="Revision">
    <w:name w:val="Revision"/>
    <w:hidden/>
    <w:uiPriority w:val="99"/>
    <w:semiHidden/>
    <w:rsid w:val="00176AB9"/>
    <w:rPr>
      <w:sz w:val="22"/>
      <w:szCs w:val="22"/>
      <w:lang w:eastAsia="en-US"/>
    </w:rPr>
  </w:style>
  <w:style w:type="paragraph" w:styleId="Header">
    <w:name w:val="header"/>
    <w:basedOn w:val="Normal"/>
    <w:link w:val="HeaderChar"/>
    <w:uiPriority w:val="99"/>
    <w:unhideWhenUsed/>
    <w:rsid w:val="00A14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0B7"/>
    <w:rPr>
      <w:sz w:val="22"/>
      <w:szCs w:val="22"/>
      <w:lang w:eastAsia="en-US"/>
    </w:rPr>
  </w:style>
  <w:style w:type="paragraph" w:styleId="Footer">
    <w:name w:val="footer"/>
    <w:basedOn w:val="Normal"/>
    <w:link w:val="FooterChar"/>
    <w:uiPriority w:val="99"/>
    <w:unhideWhenUsed/>
    <w:rsid w:val="00A14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0B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07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ane.org.uk"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Sir John Soane Museum</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Knox</dc:creator>
  <cp:lastModifiedBy>Tom Ryley</cp:lastModifiedBy>
  <cp:revision>6</cp:revision>
  <cp:lastPrinted>2016-12-19T18:04:00Z</cp:lastPrinted>
  <dcterms:created xsi:type="dcterms:W3CDTF">2019-09-02T09:46:00Z</dcterms:created>
  <dcterms:modified xsi:type="dcterms:W3CDTF">2019-09-02T13:49:00Z</dcterms:modified>
</cp:coreProperties>
</file>